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913D2E1" w14:textId="25BE015D" w:rsidR="00F748E4" w:rsidRDefault="00F748E4">
      <w:pPr>
        <w:widowControl/>
        <w:jc w:val="left"/>
        <w:rPr>
          <w:rFonts w:ascii="Times New Roman" w:hAnsi="Times New Roman" w:cs="Times New Roman" w:hint="eastAsia"/>
          <w:sz w:val="22"/>
        </w:rPr>
      </w:pPr>
      <w:bookmarkStart w:id="0" w:name="_GoBack"/>
      <w:bookmarkEnd w:id="0"/>
    </w:p>
    <w:tbl>
      <w:tblPr>
        <w:tblStyle w:val="aa"/>
        <w:tblW w:w="0" w:type="auto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2"/>
        <w:gridCol w:w="1293"/>
        <w:gridCol w:w="4530"/>
        <w:gridCol w:w="316"/>
        <w:gridCol w:w="5851"/>
      </w:tblGrid>
      <w:tr w:rsidR="001E6374" w:rsidRPr="00947AC8" w14:paraId="7A466C47" w14:textId="77777777" w:rsidTr="00D442F4">
        <w:trPr>
          <w:trHeight w:val="587"/>
        </w:trPr>
        <w:tc>
          <w:tcPr>
            <w:tcW w:w="0" w:type="auto"/>
            <w:gridSpan w:val="5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660F769E" w14:textId="2569AA54" w:rsidR="001E6374" w:rsidRPr="00947AC8" w:rsidRDefault="00346E0C" w:rsidP="00514717">
            <w:pPr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947AC8">
              <w:rPr>
                <w:rFonts w:ascii="Times New Roman" w:eastAsia="宋体" w:hAnsi="Times New Roman"/>
                <w:b/>
                <w:sz w:val="20"/>
                <w:szCs w:val="20"/>
              </w:rPr>
              <w:t>T</w:t>
            </w:r>
            <w:r w:rsidR="00514717" w:rsidRPr="00947AC8">
              <w:rPr>
                <w:rFonts w:ascii="Times New Roman" w:eastAsia="宋体" w:hAnsi="Times New Roman"/>
                <w:b/>
                <w:sz w:val="20"/>
                <w:szCs w:val="20"/>
              </w:rPr>
              <w:t xml:space="preserve">able </w:t>
            </w:r>
            <w:r w:rsidR="00436FA0">
              <w:rPr>
                <w:rFonts w:ascii="Times New Roman" w:eastAsia="宋体" w:hAnsi="Times New Roman"/>
                <w:b/>
                <w:sz w:val="20"/>
                <w:szCs w:val="20"/>
              </w:rPr>
              <w:t>S</w:t>
            </w:r>
            <w:r w:rsidR="00514717" w:rsidRPr="00947AC8">
              <w:rPr>
                <w:rFonts w:ascii="Times New Roman" w:eastAsia="宋体" w:hAnsi="Times New Roman"/>
                <w:b/>
                <w:sz w:val="20"/>
                <w:szCs w:val="20"/>
              </w:rPr>
              <w:t xml:space="preserve">1. </w:t>
            </w:r>
            <w:r w:rsidR="00055402">
              <w:rPr>
                <w:rFonts w:ascii="Times New Roman" w:eastAsia="宋体" w:hAnsi="Times New Roman"/>
                <w:b/>
                <w:sz w:val="20"/>
                <w:szCs w:val="20"/>
              </w:rPr>
              <w:t>The m</w:t>
            </w:r>
            <w:r w:rsidR="0038215A" w:rsidRPr="00947AC8">
              <w:rPr>
                <w:rFonts w:ascii="Times New Roman" w:eastAsia="宋体" w:hAnsi="Times New Roman"/>
                <w:b/>
                <w:sz w:val="20"/>
                <w:szCs w:val="20"/>
              </w:rPr>
              <w:t xml:space="preserve">odified version of </w:t>
            </w:r>
            <w:r w:rsidR="00CD381B" w:rsidRPr="00947AC8">
              <w:rPr>
                <w:rFonts w:ascii="Times New Roman" w:eastAsia="宋体" w:hAnsi="Times New Roman"/>
                <w:b/>
                <w:sz w:val="20"/>
                <w:szCs w:val="20"/>
              </w:rPr>
              <w:t>t</w:t>
            </w:r>
            <w:r w:rsidR="009741E3" w:rsidRPr="00947AC8">
              <w:rPr>
                <w:rFonts w:ascii="Times New Roman" w:eastAsia="宋体" w:hAnsi="Times New Roman"/>
                <w:b/>
                <w:sz w:val="20"/>
                <w:szCs w:val="20"/>
              </w:rPr>
              <w:t>he Newcastle-Ottawa Scale for assessing the quality of non</w:t>
            </w:r>
            <w:r w:rsidR="00072982">
              <w:rPr>
                <w:rFonts w:ascii="Times New Roman" w:eastAsia="宋体" w:hAnsi="Times New Roman"/>
                <w:b/>
                <w:sz w:val="20"/>
                <w:szCs w:val="20"/>
              </w:rPr>
              <w:t>-</w:t>
            </w:r>
            <w:r w:rsidR="00D442F4">
              <w:rPr>
                <w:rFonts w:ascii="Times New Roman" w:eastAsia="宋体" w:hAnsi="Times New Roman"/>
                <w:b/>
                <w:sz w:val="20"/>
                <w:szCs w:val="20"/>
              </w:rPr>
              <w:t>randomiz</w:t>
            </w:r>
            <w:r w:rsidR="009741E3" w:rsidRPr="00947AC8">
              <w:rPr>
                <w:rFonts w:ascii="Times New Roman" w:eastAsia="宋体" w:hAnsi="Times New Roman"/>
                <w:b/>
                <w:sz w:val="20"/>
                <w:szCs w:val="20"/>
              </w:rPr>
              <w:t>ed studies in meta-analyses</w:t>
            </w:r>
          </w:p>
        </w:tc>
      </w:tr>
      <w:tr w:rsidR="00072982" w:rsidRPr="00947AC8" w14:paraId="25B0BBC6" w14:textId="4107C2F4" w:rsidTr="00FC7DC7">
        <w:trPr>
          <w:trHeight w:val="587"/>
        </w:trPr>
        <w:tc>
          <w:tcPr>
            <w:tcW w:w="2252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72FB1710" w14:textId="7493FD32" w:rsidR="00072982" w:rsidRPr="004F14A2" w:rsidRDefault="00055402" w:rsidP="00FC7DC7">
            <w:pPr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4F14A2">
              <w:rPr>
                <w:rFonts w:ascii="Times New Roman" w:eastAsia="宋体" w:hAnsi="Times New Roman"/>
                <w:b/>
                <w:sz w:val="20"/>
                <w:szCs w:val="20"/>
              </w:rPr>
              <w:t>Quality-assessed Items</w:t>
            </w:r>
          </w:p>
        </w:tc>
        <w:tc>
          <w:tcPr>
            <w:tcW w:w="582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03811C" w14:textId="4B9A98D9" w:rsidR="00072982" w:rsidRPr="004F14A2" w:rsidRDefault="00055402" w:rsidP="00D442F4">
            <w:pPr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4F14A2">
              <w:rPr>
                <w:rFonts w:ascii="Times New Roman" w:eastAsia="宋体" w:hAnsi="Times New Roman"/>
                <w:b/>
                <w:sz w:val="20"/>
                <w:szCs w:val="20"/>
              </w:rPr>
              <w:t>Sub-items</w:t>
            </w:r>
          </w:p>
        </w:tc>
        <w:tc>
          <w:tcPr>
            <w:tcW w:w="6167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1CEEF91" w14:textId="7F4275C5" w:rsidR="00072982" w:rsidRPr="004F14A2" w:rsidRDefault="00055402" w:rsidP="00D442F4">
            <w:pPr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4F14A2">
              <w:rPr>
                <w:rFonts w:ascii="Times New Roman" w:eastAsia="宋体" w:hAnsi="Times New Roman"/>
                <w:b/>
                <w:sz w:val="20"/>
                <w:szCs w:val="20"/>
              </w:rPr>
              <w:t>Criteria and scores</w:t>
            </w:r>
          </w:p>
        </w:tc>
      </w:tr>
      <w:tr w:rsidR="00E044AC" w:rsidRPr="00947AC8" w14:paraId="15F5AF29" w14:textId="5C8699D2" w:rsidTr="00D442F4">
        <w:trPr>
          <w:trHeight w:val="385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</w:tcBorders>
            <w:vAlign w:val="center"/>
          </w:tcPr>
          <w:p w14:paraId="02D5F74B" w14:textId="0B61B1B6" w:rsidR="001E6374" w:rsidRPr="00110188" w:rsidRDefault="001E6374" w:rsidP="00110188">
            <w:pPr>
              <w:jc w:val="center"/>
              <w:rPr>
                <w:rFonts w:ascii="Times New Roman" w:eastAsiaTheme="minorEastAsia" w:hAnsi="Times New Roman"/>
                <w:b/>
                <w:sz w:val="20"/>
                <w:szCs w:val="20"/>
              </w:rPr>
            </w:pPr>
            <w:r w:rsidRPr="00947AC8">
              <w:rPr>
                <w:rFonts w:ascii="Times New Roman" w:hAnsi="Times New Roman"/>
                <w:b/>
                <w:sz w:val="20"/>
                <w:szCs w:val="20"/>
              </w:rPr>
              <w:t>Subjects selection</w:t>
            </w:r>
          </w:p>
        </w:tc>
        <w:tc>
          <w:tcPr>
            <w:tcW w:w="1293" w:type="dxa"/>
            <w:vMerge w:val="restart"/>
            <w:tcBorders>
              <w:top w:val="single" w:sz="4" w:space="0" w:color="auto"/>
            </w:tcBorders>
            <w:vAlign w:val="center"/>
          </w:tcPr>
          <w:p w14:paraId="1AEAA83B" w14:textId="380347AE" w:rsidR="001E6374" w:rsidRPr="00947AC8" w:rsidRDefault="001E6374" w:rsidP="00947AC8">
            <w:pPr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947AC8">
              <w:rPr>
                <w:rFonts w:ascii="Times New Roman" w:eastAsia="宋体" w:hAnsi="Times New Roman"/>
                <w:b/>
                <w:sz w:val="20"/>
                <w:szCs w:val="20"/>
              </w:rPr>
              <w:t>Selection 1</w:t>
            </w:r>
          </w:p>
        </w:tc>
        <w:tc>
          <w:tcPr>
            <w:tcW w:w="4530" w:type="dxa"/>
            <w:vMerge w:val="restart"/>
            <w:tcBorders>
              <w:top w:val="single" w:sz="4" w:space="0" w:color="auto"/>
            </w:tcBorders>
            <w:vAlign w:val="center"/>
            <w:hideMark/>
          </w:tcPr>
          <w:p w14:paraId="3BF150ED" w14:textId="6F583EFF" w:rsidR="001E6374" w:rsidRPr="00947AC8" w:rsidRDefault="001E6374" w:rsidP="00947AC8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286427">
              <w:rPr>
                <w:rFonts w:ascii="Times New Roman" w:eastAsia="宋体" w:hAnsi="Times New Roman"/>
                <w:sz w:val="20"/>
                <w:szCs w:val="20"/>
              </w:rPr>
              <w:t>Represe</w:t>
            </w:r>
            <w:r w:rsidR="00DC44C5" w:rsidRPr="00286427">
              <w:rPr>
                <w:rFonts w:ascii="Times New Roman" w:eastAsia="宋体" w:hAnsi="Times New Roman"/>
                <w:sz w:val="20"/>
                <w:szCs w:val="20"/>
              </w:rPr>
              <w:t>ntativeness of the</w:t>
            </w:r>
            <w:r w:rsidRPr="00286427">
              <w:rPr>
                <w:rFonts w:ascii="Times New Roman" w:eastAsia="宋体" w:hAnsi="Times New Roman"/>
                <w:sz w:val="20"/>
                <w:szCs w:val="20"/>
              </w:rPr>
              <w:t xml:space="preserve"> </w:t>
            </w:r>
            <w:r w:rsidR="00B073B1" w:rsidRPr="00B073B1">
              <w:rPr>
                <w:rFonts w:ascii="Times New Roman" w:eastAsia="宋体" w:hAnsi="Times New Roman"/>
                <w:sz w:val="20"/>
                <w:szCs w:val="20"/>
              </w:rPr>
              <w:t xml:space="preserve">critically ill </w:t>
            </w:r>
            <w:r w:rsidRPr="00286427">
              <w:rPr>
                <w:rFonts w:ascii="Times New Roman" w:eastAsia="宋体" w:hAnsi="Times New Roman"/>
                <w:sz w:val="20"/>
                <w:szCs w:val="20"/>
              </w:rPr>
              <w:t xml:space="preserve">patients </w:t>
            </w:r>
            <w:r w:rsidR="00DC44C5" w:rsidRPr="00286427">
              <w:rPr>
                <w:rFonts w:ascii="Times New Roman" w:eastAsia="宋体" w:hAnsi="Times New Roman"/>
                <w:sz w:val="20"/>
                <w:szCs w:val="20"/>
              </w:rPr>
              <w:t xml:space="preserve">at high risk of bleeding </w:t>
            </w:r>
            <w:r w:rsidRPr="00286427">
              <w:rPr>
                <w:rFonts w:ascii="Times New Roman" w:eastAsia="宋体" w:hAnsi="Times New Roman"/>
                <w:sz w:val="20"/>
                <w:szCs w:val="20"/>
              </w:rPr>
              <w:t>included in the studies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  <w:hideMark/>
          </w:tcPr>
          <w:p w14:paraId="62F96DC9" w14:textId="45B3C52A" w:rsidR="001E6374" w:rsidRPr="00947AC8" w:rsidRDefault="001E6374" w:rsidP="00C1363F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947AC8">
              <w:rPr>
                <w:rFonts w:ascii="Times New Roman" w:eastAsia="宋体" w:hAnsi="Times New Roman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32C7FF68" w14:textId="3A2725F8" w:rsidR="001E6374" w:rsidRPr="00947AC8" w:rsidRDefault="00E46CB2" w:rsidP="00C1363F">
            <w:pPr>
              <w:jc w:val="left"/>
              <w:rPr>
                <w:rFonts w:ascii="Times New Roman" w:eastAsia="宋体" w:hAnsi="Times New Roman"/>
                <w:sz w:val="20"/>
                <w:szCs w:val="20"/>
              </w:rPr>
            </w:pPr>
            <w:r>
              <w:rPr>
                <w:rFonts w:ascii="Times New Roman" w:eastAsia="宋体" w:hAnsi="Times New Roman"/>
                <w:sz w:val="20"/>
                <w:szCs w:val="20"/>
              </w:rPr>
              <w:t>t</w:t>
            </w:r>
            <w:r w:rsidR="00053FCE" w:rsidRPr="00947AC8">
              <w:rPr>
                <w:rFonts w:ascii="Times New Roman" w:eastAsia="宋体" w:hAnsi="Times New Roman"/>
                <w:sz w:val="20"/>
                <w:szCs w:val="20"/>
              </w:rPr>
              <w:t xml:space="preserve">ruly </w:t>
            </w:r>
            <w:r w:rsidR="00F1594A" w:rsidRPr="00947AC8">
              <w:rPr>
                <w:rFonts w:ascii="Times New Roman" w:eastAsia="宋体" w:hAnsi="Times New Roman"/>
                <w:sz w:val="20"/>
                <w:szCs w:val="20"/>
              </w:rPr>
              <w:t xml:space="preserve">representative of the general </w:t>
            </w:r>
            <w:r w:rsidR="00E044AC">
              <w:rPr>
                <w:rFonts w:ascii="Times New Roman" w:eastAsia="宋体" w:hAnsi="Times New Roman"/>
                <w:sz w:val="20"/>
                <w:szCs w:val="20"/>
              </w:rPr>
              <w:t>characteristics of the critically ill</w:t>
            </w:r>
            <w:r w:rsidR="00F1594A" w:rsidRPr="00947AC8">
              <w:rPr>
                <w:rFonts w:ascii="Times New Roman" w:eastAsia="宋体" w:hAnsi="Times New Roman"/>
                <w:sz w:val="20"/>
                <w:szCs w:val="20"/>
              </w:rPr>
              <w:t xml:space="preserve"> patients</w:t>
            </w:r>
            <w:r w:rsidR="00E044AC">
              <w:rPr>
                <w:rFonts w:ascii="Times New Roman" w:eastAsia="宋体" w:hAnsi="Times New Roman"/>
                <w:sz w:val="20"/>
                <w:szCs w:val="20"/>
              </w:rPr>
              <w:t xml:space="preserve"> at high risk of bleeding</w:t>
            </w:r>
            <w:r w:rsidR="00F1594A" w:rsidRPr="00947AC8">
              <w:rPr>
                <w:rFonts w:ascii="Times New Roman" w:eastAsia="宋体" w:hAnsi="Times New Roman"/>
                <w:sz w:val="20"/>
                <w:szCs w:val="20"/>
              </w:rPr>
              <w:t xml:space="preserve"> (1 </w:t>
            </w:r>
            <w:r w:rsidR="001366F8" w:rsidRPr="001366F8">
              <w:rPr>
                <w:rFonts w:ascii="Times New Roman" w:eastAsia="宋体" w:hAnsi="Times New Roman"/>
                <w:sz w:val="20"/>
                <w:szCs w:val="20"/>
              </w:rPr>
              <w:t>star</w:t>
            </w:r>
            <w:r w:rsidR="00F1594A" w:rsidRPr="00947AC8">
              <w:rPr>
                <w:rFonts w:ascii="Times New Roman" w:eastAsia="宋体" w:hAnsi="Times New Roman"/>
                <w:sz w:val="20"/>
                <w:szCs w:val="20"/>
              </w:rPr>
              <w:t>)</w:t>
            </w:r>
          </w:p>
        </w:tc>
      </w:tr>
      <w:tr w:rsidR="00E044AC" w:rsidRPr="00947AC8" w14:paraId="6186B9C9" w14:textId="338B9CAA" w:rsidTr="00D442F4">
        <w:trPr>
          <w:trHeight w:val="331"/>
        </w:trPr>
        <w:tc>
          <w:tcPr>
            <w:tcW w:w="0" w:type="auto"/>
            <w:vMerge/>
          </w:tcPr>
          <w:p w14:paraId="7CA09530" w14:textId="77777777" w:rsidR="001E6374" w:rsidRPr="00947AC8" w:rsidRDefault="001E6374" w:rsidP="005A7684">
            <w:pPr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1293" w:type="dxa"/>
            <w:vMerge/>
            <w:vAlign w:val="center"/>
          </w:tcPr>
          <w:p w14:paraId="6EA2E2DF" w14:textId="77777777" w:rsidR="001E6374" w:rsidRPr="00947AC8" w:rsidRDefault="001E6374" w:rsidP="001E6374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4530" w:type="dxa"/>
            <w:vMerge/>
            <w:vAlign w:val="center"/>
            <w:hideMark/>
          </w:tcPr>
          <w:p w14:paraId="2FCF742E" w14:textId="61A76A38" w:rsidR="001E6374" w:rsidRPr="00947AC8" w:rsidRDefault="001E6374" w:rsidP="00947AC8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11F1C1F" w14:textId="1C9FB86C" w:rsidR="001E6374" w:rsidRPr="00947AC8" w:rsidRDefault="001E6374" w:rsidP="00C1363F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947AC8">
              <w:rPr>
                <w:rFonts w:ascii="Times New Roman" w:eastAsia="宋体" w:hAnsi="Times New Roman"/>
                <w:sz w:val="20"/>
                <w:szCs w:val="20"/>
              </w:rPr>
              <w:t>b</w:t>
            </w:r>
          </w:p>
        </w:tc>
        <w:tc>
          <w:tcPr>
            <w:tcW w:w="0" w:type="auto"/>
            <w:vAlign w:val="center"/>
          </w:tcPr>
          <w:p w14:paraId="0E05ECF1" w14:textId="289E742E" w:rsidR="001E6374" w:rsidRPr="00947AC8" w:rsidRDefault="00E46CB2" w:rsidP="00C1363F">
            <w:pPr>
              <w:jc w:val="left"/>
              <w:rPr>
                <w:rFonts w:ascii="Times New Roman" w:eastAsia="宋体" w:hAnsi="Times New Roman"/>
                <w:sz w:val="20"/>
                <w:szCs w:val="20"/>
              </w:rPr>
            </w:pPr>
            <w:r>
              <w:rPr>
                <w:rFonts w:ascii="Times New Roman" w:eastAsia="宋体" w:hAnsi="Times New Roman"/>
                <w:sz w:val="20"/>
                <w:szCs w:val="20"/>
              </w:rPr>
              <w:t>s</w:t>
            </w:r>
            <w:r w:rsidR="00053FCE" w:rsidRPr="00947AC8">
              <w:rPr>
                <w:rFonts w:ascii="Times New Roman" w:eastAsia="宋体" w:hAnsi="Times New Roman"/>
                <w:sz w:val="20"/>
                <w:szCs w:val="20"/>
              </w:rPr>
              <w:t xml:space="preserve">omewhat </w:t>
            </w:r>
            <w:r w:rsidR="00F1594A" w:rsidRPr="00947AC8">
              <w:rPr>
                <w:rFonts w:ascii="Times New Roman" w:eastAsia="宋体" w:hAnsi="Times New Roman"/>
                <w:sz w:val="20"/>
                <w:szCs w:val="20"/>
              </w:rPr>
              <w:t xml:space="preserve">representative of the general characteristics of the </w:t>
            </w:r>
            <w:r w:rsidR="00E044AC" w:rsidRPr="00E044AC">
              <w:rPr>
                <w:rFonts w:ascii="Times New Roman" w:eastAsia="宋体" w:hAnsi="Times New Roman"/>
                <w:sz w:val="20"/>
                <w:szCs w:val="20"/>
              </w:rPr>
              <w:t>critically ill patients at high risk of bleeding</w:t>
            </w:r>
            <w:r w:rsidR="00F1594A" w:rsidRPr="00947AC8">
              <w:rPr>
                <w:rFonts w:ascii="Times New Roman" w:eastAsia="宋体" w:hAnsi="Times New Roman"/>
                <w:sz w:val="20"/>
                <w:szCs w:val="20"/>
              </w:rPr>
              <w:t xml:space="preserve"> (1 </w:t>
            </w:r>
            <w:r w:rsidR="001366F8" w:rsidRPr="001366F8">
              <w:rPr>
                <w:rFonts w:ascii="Times New Roman" w:eastAsia="宋体" w:hAnsi="Times New Roman"/>
                <w:sz w:val="20"/>
                <w:szCs w:val="20"/>
              </w:rPr>
              <w:t>star</w:t>
            </w:r>
            <w:r w:rsidR="00F1594A" w:rsidRPr="00947AC8">
              <w:rPr>
                <w:rFonts w:ascii="Times New Roman" w:eastAsia="宋体" w:hAnsi="Times New Roman"/>
                <w:sz w:val="20"/>
                <w:szCs w:val="20"/>
              </w:rPr>
              <w:t>)</w:t>
            </w:r>
          </w:p>
        </w:tc>
      </w:tr>
      <w:tr w:rsidR="006C714D" w:rsidRPr="00947AC8" w14:paraId="2E58FE49" w14:textId="6824DE18" w:rsidTr="005313D8">
        <w:trPr>
          <w:trHeight w:val="690"/>
        </w:trPr>
        <w:tc>
          <w:tcPr>
            <w:tcW w:w="0" w:type="auto"/>
            <w:vMerge/>
          </w:tcPr>
          <w:p w14:paraId="0064B6F5" w14:textId="77777777" w:rsidR="006C714D" w:rsidRPr="00947AC8" w:rsidRDefault="006C714D" w:rsidP="005A7684">
            <w:pPr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1293" w:type="dxa"/>
            <w:vMerge/>
            <w:vAlign w:val="center"/>
          </w:tcPr>
          <w:p w14:paraId="6A873FCC" w14:textId="77777777" w:rsidR="006C714D" w:rsidRPr="00947AC8" w:rsidRDefault="006C714D" w:rsidP="001E6374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4530" w:type="dxa"/>
            <w:vMerge/>
            <w:vAlign w:val="center"/>
            <w:hideMark/>
          </w:tcPr>
          <w:p w14:paraId="38564ADA" w14:textId="77A75C27" w:rsidR="006C714D" w:rsidRPr="00947AC8" w:rsidRDefault="006C714D" w:rsidP="00947AC8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9AA1E4C" w14:textId="296CC34A" w:rsidR="006C714D" w:rsidRPr="00947AC8" w:rsidRDefault="006C714D" w:rsidP="00C1363F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>
              <w:rPr>
                <w:rFonts w:ascii="Times New Roman" w:eastAsia="宋体" w:hAnsi="Times New Roman"/>
                <w:sz w:val="20"/>
                <w:szCs w:val="20"/>
              </w:rPr>
              <w:t>c</w:t>
            </w:r>
          </w:p>
        </w:tc>
        <w:tc>
          <w:tcPr>
            <w:tcW w:w="0" w:type="auto"/>
            <w:vAlign w:val="center"/>
          </w:tcPr>
          <w:p w14:paraId="69692777" w14:textId="3D60B60B" w:rsidR="006C714D" w:rsidRPr="00947AC8" w:rsidRDefault="006C714D" w:rsidP="00C1363F">
            <w:pPr>
              <w:jc w:val="left"/>
              <w:rPr>
                <w:rFonts w:ascii="Times New Roman" w:eastAsia="宋体" w:hAnsi="Times New Roman"/>
                <w:sz w:val="20"/>
                <w:szCs w:val="20"/>
              </w:rPr>
            </w:pPr>
            <w:r>
              <w:rPr>
                <w:rFonts w:ascii="Times New Roman" w:eastAsia="宋体" w:hAnsi="Times New Roman"/>
                <w:sz w:val="20"/>
                <w:szCs w:val="20"/>
              </w:rPr>
              <w:t>n</w:t>
            </w:r>
            <w:r w:rsidRPr="00947AC8">
              <w:rPr>
                <w:rFonts w:ascii="Times New Roman" w:eastAsia="宋体" w:hAnsi="Times New Roman"/>
                <w:sz w:val="20"/>
                <w:szCs w:val="20"/>
              </w:rPr>
              <w:t xml:space="preserve">o description of the derivation of the cohort (0 </w:t>
            </w:r>
            <w:r w:rsidRPr="001366F8">
              <w:rPr>
                <w:rFonts w:ascii="Times New Roman" w:eastAsia="宋体" w:hAnsi="Times New Roman"/>
                <w:sz w:val="20"/>
                <w:szCs w:val="20"/>
              </w:rPr>
              <w:t>star</w:t>
            </w:r>
            <w:r w:rsidRPr="00947AC8">
              <w:rPr>
                <w:rFonts w:ascii="Times New Roman" w:eastAsia="宋体" w:hAnsi="Times New Roman"/>
                <w:sz w:val="20"/>
                <w:szCs w:val="20"/>
              </w:rPr>
              <w:t>)</w:t>
            </w:r>
          </w:p>
        </w:tc>
      </w:tr>
      <w:tr w:rsidR="00E044AC" w:rsidRPr="00947AC8" w14:paraId="42F06396" w14:textId="744972DC" w:rsidTr="00D442F4">
        <w:trPr>
          <w:trHeight w:val="68"/>
        </w:trPr>
        <w:tc>
          <w:tcPr>
            <w:tcW w:w="0" w:type="auto"/>
            <w:vMerge/>
          </w:tcPr>
          <w:p w14:paraId="623E91B9" w14:textId="77777777" w:rsidR="001E6374" w:rsidRPr="00947AC8" w:rsidRDefault="001E6374" w:rsidP="005A7684">
            <w:pPr>
              <w:rPr>
                <w:rFonts w:ascii="Times New Roman" w:eastAsia="宋体" w:hAnsi="Times New Roman"/>
                <w:b/>
                <w:sz w:val="20"/>
                <w:szCs w:val="20"/>
              </w:rPr>
            </w:pPr>
          </w:p>
        </w:tc>
        <w:tc>
          <w:tcPr>
            <w:tcW w:w="1293" w:type="dxa"/>
            <w:vMerge w:val="restart"/>
            <w:vAlign w:val="center"/>
          </w:tcPr>
          <w:p w14:paraId="01698E5E" w14:textId="0069B963" w:rsidR="001E6374" w:rsidRPr="00947AC8" w:rsidRDefault="001E6374" w:rsidP="001E6374">
            <w:pPr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947AC8">
              <w:rPr>
                <w:rFonts w:ascii="Times New Roman" w:eastAsia="宋体" w:hAnsi="Times New Roman"/>
                <w:b/>
                <w:sz w:val="20"/>
                <w:szCs w:val="20"/>
              </w:rPr>
              <w:t>Selection 2</w:t>
            </w:r>
          </w:p>
        </w:tc>
        <w:tc>
          <w:tcPr>
            <w:tcW w:w="4530" w:type="dxa"/>
            <w:vMerge w:val="restart"/>
            <w:vAlign w:val="center"/>
            <w:hideMark/>
          </w:tcPr>
          <w:p w14:paraId="2BB5D5F3" w14:textId="062ABB8B" w:rsidR="001E6374" w:rsidRPr="00947AC8" w:rsidRDefault="001E6374" w:rsidP="0080533E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286427">
              <w:rPr>
                <w:rFonts w:ascii="Times New Roman" w:eastAsia="宋体" w:hAnsi="Times New Roman"/>
                <w:sz w:val="20"/>
                <w:szCs w:val="20"/>
              </w:rPr>
              <w:t>Selection of the patients</w:t>
            </w:r>
            <w:r w:rsidR="00DC44C5" w:rsidRPr="00286427">
              <w:rPr>
                <w:rFonts w:ascii="Times New Roman" w:eastAsia="宋体" w:hAnsi="Times New Roman"/>
                <w:sz w:val="20"/>
                <w:szCs w:val="20"/>
              </w:rPr>
              <w:t xml:space="preserve"> without increased </w:t>
            </w:r>
            <w:r w:rsidR="0080533E" w:rsidRPr="00286427">
              <w:rPr>
                <w:rFonts w:ascii="Times New Roman" w:eastAsia="宋体" w:hAnsi="Times New Roman"/>
                <w:sz w:val="20"/>
                <w:szCs w:val="20"/>
              </w:rPr>
              <w:t xml:space="preserve">bleeding </w:t>
            </w:r>
            <w:r w:rsidR="00DC44C5" w:rsidRPr="00286427">
              <w:rPr>
                <w:rFonts w:ascii="Times New Roman" w:eastAsia="宋体" w:hAnsi="Times New Roman"/>
                <w:sz w:val="20"/>
                <w:szCs w:val="20"/>
              </w:rPr>
              <w:t>risk</w:t>
            </w:r>
            <w:r w:rsidR="0080533E" w:rsidRPr="00286427">
              <w:rPr>
                <w:rFonts w:ascii="Times New Roman" w:eastAsia="宋体" w:hAnsi="Times New Roman"/>
                <w:sz w:val="20"/>
                <w:szCs w:val="20"/>
              </w:rPr>
              <w:t xml:space="preserve"> or patients received different anticoagulation strategies</w:t>
            </w:r>
          </w:p>
        </w:tc>
        <w:tc>
          <w:tcPr>
            <w:tcW w:w="0" w:type="auto"/>
            <w:vAlign w:val="center"/>
            <w:hideMark/>
          </w:tcPr>
          <w:p w14:paraId="03648935" w14:textId="3A4C8863" w:rsidR="001E6374" w:rsidRPr="00947AC8" w:rsidRDefault="001E6374" w:rsidP="00C1363F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947AC8">
              <w:rPr>
                <w:rFonts w:ascii="Times New Roman" w:eastAsia="宋体" w:hAnsi="Times New Roman"/>
                <w:sz w:val="20"/>
                <w:szCs w:val="20"/>
              </w:rPr>
              <w:t>a</w:t>
            </w:r>
          </w:p>
        </w:tc>
        <w:tc>
          <w:tcPr>
            <w:tcW w:w="0" w:type="auto"/>
            <w:vAlign w:val="center"/>
          </w:tcPr>
          <w:p w14:paraId="40C8468D" w14:textId="2D2750C4" w:rsidR="001E6374" w:rsidRPr="00947AC8" w:rsidRDefault="00A04E76" w:rsidP="0080533E">
            <w:pPr>
              <w:jc w:val="left"/>
              <w:rPr>
                <w:rFonts w:ascii="Times New Roman" w:eastAsia="宋体" w:hAnsi="Times New Roman"/>
                <w:sz w:val="20"/>
                <w:szCs w:val="20"/>
              </w:rPr>
            </w:pPr>
            <w:r w:rsidRPr="00A04E76">
              <w:rPr>
                <w:rFonts w:ascii="Times New Roman" w:eastAsia="宋体" w:hAnsi="Times New Roman"/>
                <w:sz w:val="20"/>
                <w:szCs w:val="20"/>
              </w:rPr>
              <w:t xml:space="preserve">drawn from the same </w:t>
            </w:r>
            <w:r w:rsidR="0080533E">
              <w:rPr>
                <w:rFonts w:ascii="Times New Roman" w:eastAsia="宋体" w:hAnsi="Times New Roman"/>
                <w:sz w:val="20"/>
                <w:szCs w:val="20"/>
              </w:rPr>
              <w:t>setting</w:t>
            </w:r>
            <w:r>
              <w:rPr>
                <w:rFonts w:ascii="Times New Roman" w:eastAsia="宋体" w:hAnsi="Times New Roman"/>
                <w:sz w:val="20"/>
                <w:szCs w:val="20"/>
              </w:rPr>
              <w:t xml:space="preserve"> as </w:t>
            </w:r>
            <w:r w:rsidR="0080533E">
              <w:rPr>
                <w:rFonts w:ascii="Times New Roman" w:eastAsia="宋体" w:hAnsi="Times New Roman"/>
                <w:sz w:val="20"/>
                <w:szCs w:val="20"/>
              </w:rPr>
              <w:t xml:space="preserve">the </w:t>
            </w:r>
            <w:r w:rsidR="0080533E" w:rsidRPr="0080533E">
              <w:rPr>
                <w:rFonts w:ascii="Times New Roman" w:eastAsia="宋体" w:hAnsi="Times New Roman"/>
                <w:sz w:val="20"/>
                <w:szCs w:val="20"/>
              </w:rPr>
              <w:t xml:space="preserve">cohort </w:t>
            </w:r>
            <w:r w:rsidR="0080533E">
              <w:rPr>
                <w:rFonts w:ascii="Times New Roman" w:eastAsia="宋体" w:hAnsi="Times New Roman"/>
                <w:sz w:val="20"/>
                <w:szCs w:val="20"/>
              </w:rPr>
              <w:t xml:space="preserve">with increased bleeding risk </w:t>
            </w:r>
            <w:r w:rsidR="00F1594A" w:rsidRPr="00947AC8">
              <w:rPr>
                <w:rFonts w:ascii="Times New Roman" w:eastAsia="宋体" w:hAnsi="Times New Roman"/>
                <w:sz w:val="20"/>
                <w:szCs w:val="20"/>
              </w:rPr>
              <w:t xml:space="preserve">(1 </w:t>
            </w:r>
            <w:r w:rsidR="001366F8" w:rsidRPr="001366F8">
              <w:rPr>
                <w:rFonts w:ascii="Times New Roman" w:eastAsia="宋体" w:hAnsi="Times New Roman"/>
                <w:sz w:val="20"/>
                <w:szCs w:val="20"/>
              </w:rPr>
              <w:t>star</w:t>
            </w:r>
            <w:r w:rsidR="00F1594A" w:rsidRPr="00947AC8">
              <w:rPr>
                <w:rFonts w:ascii="Times New Roman" w:eastAsia="宋体" w:hAnsi="Times New Roman"/>
                <w:sz w:val="20"/>
                <w:szCs w:val="20"/>
              </w:rPr>
              <w:t>)</w:t>
            </w:r>
          </w:p>
        </w:tc>
      </w:tr>
      <w:tr w:rsidR="00E044AC" w:rsidRPr="00947AC8" w14:paraId="33D47D56" w14:textId="4451D64D" w:rsidTr="00D442F4">
        <w:trPr>
          <w:trHeight w:val="91"/>
        </w:trPr>
        <w:tc>
          <w:tcPr>
            <w:tcW w:w="0" w:type="auto"/>
            <w:vMerge/>
          </w:tcPr>
          <w:p w14:paraId="050F5867" w14:textId="77777777" w:rsidR="001E6374" w:rsidRPr="00947AC8" w:rsidRDefault="001E6374" w:rsidP="005A7684">
            <w:pPr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1293" w:type="dxa"/>
            <w:vMerge/>
            <w:vAlign w:val="center"/>
          </w:tcPr>
          <w:p w14:paraId="1CF10C5B" w14:textId="77777777" w:rsidR="001E6374" w:rsidRPr="00947AC8" w:rsidRDefault="001E6374" w:rsidP="001E6374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4530" w:type="dxa"/>
            <w:vMerge/>
            <w:vAlign w:val="center"/>
            <w:hideMark/>
          </w:tcPr>
          <w:p w14:paraId="5228B3A0" w14:textId="09B26C4A" w:rsidR="001E6374" w:rsidRPr="00947AC8" w:rsidRDefault="001E6374" w:rsidP="00947AC8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484C05D" w14:textId="25190CB7" w:rsidR="001E6374" w:rsidRPr="00947AC8" w:rsidRDefault="001E6374" w:rsidP="00C1363F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947AC8">
              <w:rPr>
                <w:rFonts w:ascii="Times New Roman" w:eastAsia="宋体" w:hAnsi="Times New Roman"/>
                <w:sz w:val="20"/>
                <w:szCs w:val="20"/>
              </w:rPr>
              <w:t>b</w:t>
            </w:r>
          </w:p>
        </w:tc>
        <w:tc>
          <w:tcPr>
            <w:tcW w:w="0" w:type="auto"/>
            <w:vAlign w:val="center"/>
          </w:tcPr>
          <w:p w14:paraId="12971155" w14:textId="117F4067" w:rsidR="001E6374" w:rsidRPr="00947AC8" w:rsidRDefault="00E46CB2" w:rsidP="00C1363F">
            <w:pPr>
              <w:jc w:val="left"/>
              <w:rPr>
                <w:rFonts w:ascii="Times New Roman" w:eastAsia="宋体" w:hAnsi="Times New Roman"/>
                <w:sz w:val="20"/>
                <w:szCs w:val="20"/>
              </w:rPr>
            </w:pPr>
            <w:r>
              <w:rPr>
                <w:rFonts w:ascii="Times New Roman" w:eastAsia="宋体" w:hAnsi="Times New Roman"/>
                <w:sz w:val="20"/>
                <w:szCs w:val="20"/>
              </w:rPr>
              <w:t>d</w:t>
            </w:r>
            <w:r w:rsidR="00053FCE" w:rsidRPr="00947AC8">
              <w:rPr>
                <w:rFonts w:ascii="Times New Roman" w:eastAsia="宋体" w:hAnsi="Times New Roman"/>
                <w:sz w:val="20"/>
                <w:szCs w:val="20"/>
              </w:rPr>
              <w:t xml:space="preserve">rawn </w:t>
            </w:r>
            <w:r w:rsidR="00F1594A" w:rsidRPr="00947AC8">
              <w:rPr>
                <w:rFonts w:ascii="Times New Roman" w:eastAsia="宋体" w:hAnsi="Times New Roman"/>
                <w:sz w:val="20"/>
                <w:szCs w:val="20"/>
              </w:rPr>
              <w:t xml:space="preserve">from a different source (1 </w:t>
            </w:r>
            <w:r w:rsidR="001366F8" w:rsidRPr="001366F8">
              <w:rPr>
                <w:rFonts w:ascii="Times New Roman" w:eastAsia="宋体" w:hAnsi="Times New Roman"/>
                <w:sz w:val="20"/>
                <w:szCs w:val="20"/>
              </w:rPr>
              <w:t>star</w:t>
            </w:r>
            <w:r w:rsidR="00F1594A" w:rsidRPr="00947AC8">
              <w:rPr>
                <w:rFonts w:ascii="Times New Roman" w:eastAsia="宋体" w:hAnsi="Times New Roman"/>
                <w:sz w:val="20"/>
                <w:szCs w:val="20"/>
              </w:rPr>
              <w:t>)</w:t>
            </w:r>
          </w:p>
        </w:tc>
      </w:tr>
      <w:tr w:rsidR="00E044AC" w:rsidRPr="00947AC8" w14:paraId="46ED8E49" w14:textId="23998327" w:rsidTr="00D442F4">
        <w:trPr>
          <w:trHeight w:val="213"/>
        </w:trPr>
        <w:tc>
          <w:tcPr>
            <w:tcW w:w="0" w:type="auto"/>
            <w:vMerge/>
          </w:tcPr>
          <w:p w14:paraId="14E806D8" w14:textId="77777777" w:rsidR="001E6374" w:rsidRPr="00947AC8" w:rsidRDefault="001E6374" w:rsidP="005A7684">
            <w:pPr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1293" w:type="dxa"/>
            <w:vMerge/>
            <w:vAlign w:val="center"/>
          </w:tcPr>
          <w:p w14:paraId="760A7188" w14:textId="77777777" w:rsidR="001E6374" w:rsidRPr="00947AC8" w:rsidRDefault="001E6374" w:rsidP="001E6374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4530" w:type="dxa"/>
            <w:vMerge/>
            <w:vAlign w:val="center"/>
            <w:hideMark/>
          </w:tcPr>
          <w:p w14:paraId="36D58A8C" w14:textId="40E0402A" w:rsidR="001E6374" w:rsidRPr="00947AC8" w:rsidRDefault="001E6374" w:rsidP="00947AC8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67B6565" w14:textId="4D099EA6" w:rsidR="001E6374" w:rsidRPr="00947AC8" w:rsidRDefault="001E6374" w:rsidP="00C1363F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947AC8">
              <w:rPr>
                <w:rFonts w:ascii="Times New Roman" w:eastAsia="宋体" w:hAnsi="Times New Roman"/>
                <w:sz w:val="20"/>
                <w:szCs w:val="20"/>
              </w:rPr>
              <w:t>c</w:t>
            </w:r>
          </w:p>
        </w:tc>
        <w:tc>
          <w:tcPr>
            <w:tcW w:w="0" w:type="auto"/>
            <w:vAlign w:val="center"/>
          </w:tcPr>
          <w:p w14:paraId="53493394" w14:textId="3C188B1B" w:rsidR="001E6374" w:rsidRPr="00947AC8" w:rsidRDefault="00E46CB2" w:rsidP="00E46CB2">
            <w:pPr>
              <w:jc w:val="left"/>
              <w:rPr>
                <w:rFonts w:ascii="Times New Roman" w:eastAsia="宋体" w:hAnsi="Times New Roman"/>
                <w:sz w:val="20"/>
                <w:szCs w:val="20"/>
              </w:rPr>
            </w:pPr>
            <w:r w:rsidRPr="00E46CB2">
              <w:rPr>
                <w:rFonts w:ascii="Times New Roman" w:eastAsia="宋体" w:hAnsi="Times New Roman"/>
                <w:sz w:val="20"/>
                <w:szCs w:val="20"/>
              </w:rPr>
              <w:t xml:space="preserve">no description of the derivation of the </w:t>
            </w:r>
            <w:r>
              <w:rPr>
                <w:rFonts w:ascii="Times New Roman" w:eastAsia="宋体" w:hAnsi="Times New Roman"/>
                <w:sz w:val="20"/>
                <w:szCs w:val="20"/>
              </w:rPr>
              <w:t>anticoagulation-free</w:t>
            </w:r>
            <w:r w:rsidRPr="00E46CB2">
              <w:rPr>
                <w:rFonts w:ascii="Times New Roman" w:eastAsia="宋体" w:hAnsi="Times New Roman"/>
                <w:sz w:val="20"/>
                <w:szCs w:val="20"/>
              </w:rPr>
              <w:t xml:space="preserve"> cohort</w:t>
            </w:r>
            <w:r w:rsidR="00F1594A" w:rsidRPr="00947AC8">
              <w:rPr>
                <w:rFonts w:ascii="Times New Roman" w:eastAsia="宋体" w:hAnsi="Times New Roman"/>
                <w:sz w:val="20"/>
                <w:szCs w:val="20"/>
              </w:rPr>
              <w:t xml:space="preserve"> (0 </w:t>
            </w:r>
            <w:r w:rsidR="001366F8" w:rsidRPr="001366F8">
              <w:rPr>
                <w:rFonts w:ascii="Times New Roman" w:eastAsia="宋体" w:hAnsi="Times New Roman"/>
                <w:sz w:val="20"/>
                <w:szCs w:val="20"/>
              </w:rPr>
              <w:t>star</w:t>
            </w:r>
            <w:r w:rsidR="00F1594A" w:rsidRPr="00947AC8">
              <w:rPr>
                <w:rFonts w:ascii="Times New Roman" w:eastAsia="宋体" w:hAnsi="Times New Roman"/>
                <w:sz w:val="20"/>
                <w:szCs w:val="20"/>
              </w:rPr>
              <w:t>)</w:t>
            </w:r>
          </w:p>
        </w:tc>
      </w:tr>
      <w:tr w:rsidR="00E044AC" w:rsidRPr="00947AC8" w14:paraId="6A70E459" w14:textId="6AEAE457" w:rsidTr="00D442F4">
        <w:trPr>
          <w:trHeight w:val="334"/>
        </w:trPr>
        <w:tc>
          <w:tcPr>
            <w:tcW w:w="0" w:type="auto"/>
            <w:vMerge/>
          </w:tcPr>
          <w:p w14:paraId="5B3B1DE3" w14:textId="77777777" w:rsidR="001E6374" w:rsidRPr="00947AC8" w:rsidRDefault="001E6374" w:rsidP="005A7684">
            <w:pPr>
              <w:rPr>
                <w:rFonts w:ascii="Times New Roman" w:eastAsia="宋体" w:hAnsi="Times New Roman"/>
                <w:b/>
                <w:sz w:val="20"/>
                <w:szCs w:val="20"/>
              </w:rPr>
            </w:pPr>
          </w:p>
        </w:tc>
        <w:tc>
          <w:tcPr>
            <w:tcW w:w="1293" w:type="dxa"/>
            <w:vMerge w:val="restart"/>
            <w:vAlign w:val="center"/>
          </w:tcPr>
          <w:p w14:paraId="50A76526" w14:textId="1017FC33" w:rsidR="001E6374" w:rsidRPr="00947AC8" w:rsidRDefault="001E6374" w:rsidP="001E6374">
            <w:pPr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947AC8">
              <w:rPr>
                <w:rFonts w:ascii="Times New Roman" w:eastAsia="宋体" w:hAnsi="Times New Roman"/>
                <w:b/>
                <w:sz w:val="20"/>
                <w:szCs w:val="20"/>
              </w:rPr>
              <w:t>Selection 3</w:t>
            </w:r>
          </w:p>
        </w:tc>
        <w:tc>
          <w:tcPr>
            <w:tcW w:w="4530" w:type="dxa"/>
            <w:vMerge w:val="restart"/>
            <w:vAlign w:val="center"/>
            <w:hideMark/>
          </w:tcPr>
          <w:p w14:paraId="702D3AB3" w14:textId="0595DC97" w:rsidR="001E6374" w:rsidRPr="00947AC8" w:rsidRDefault="0059661C" w:rsidP="00947AC8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286427">
              <w:rPr>
                <w:rFonts w:ascii="Times New Roman" w:eastAsia="宋体" w:hAnsi="Times New Roman"/>
                <w:sz w:val="20"/>
                <w:szCs w:val="20"/>
              </w:rPr>
              <w:t>Ascertainment of high risk of bleeding</w:t>
            </w:r>
          </w:p>
        </w:tc>
        <w:tc>
          <w:tcPr>
            <w:tcW w:w="0" w:type="auto"/>
            <w:vAlign w:val="center"/>
            <w:hideMark/>
          </w:tcPr>
          <w:p w14:paraId="62A837C8" w14:textId="27E49BDE" w:rsidR="001E6374" w:rsidRPr="00947AC8" w:rsidRDefault="001E6374" w:rsidP="00C1363F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947AC8">
              <w:rPr>
                <w:rFonts w:ascii="Times New Roman" w:eastAsia="宋体" w:hAnsi="Times New Roman"/>
                <w:sz w:val="20"/>
                <w:szCs w:val="20"/>
              </w:rPr>
              <w:t>a</w:t>
            </w:r>
          </w:p>
        </w:tc>
        <w:tc>
          <w:tcPr>
            <w:tcW w:w="0" w:type="auto"/>
            <w:vAlign w:val="center"/>
          </w:tcPr>
          <w:p w14:paraId="5046C78E" w14:textId="7C5A9E09" w:rsidR="001E6374" w:rsidRPr="00947AC8" w:rsidRDefault="003C5120" w:rsidP="008463D5">
            <w:pPr>
              <w:jc w:val="left"/>
              <w:rPr>
                <w:rFonts w:ascii="Times New Roman" w:eastAsia="宋体" w:hAnsi="Times New Roman"/>
                <w:sz w:val="20"/>
                <w:szCs w:val="20"/>
              </w:rPr>
            </w:pPr>
            <w:r>
              <w:rPr>
                <w:rFonts w:ascii="Times New Roman" w:eastAsia="宋体" w:hAnsi="Times New Roman"/>
                <w:sz w:val="20"/>
                <w:szCs w:val="20"/>
              </w:rPr>
              <w:t xml:space="preserve">rigorous </w:t>
            </w:r>
            <w:r w:rsidRPr="003C5120">
              <w:rPr>
                <w:rFonts w:ascii="Times New Roman" w:eastAsia="宋体" w:hAnsi="Times New Roman"/>
                <w:sz w:val="20"/>
                <w:szCs w:val="20"/>
              </w:rPr>
              <w:t>diagnostic criteria</w:t>
            </w:r>
            <w:r w:rsidR="00572479" w:rsidRPr="00947AC8">
              <w:rPr>
                <w:rFonts w:ascii="Times New Roman" w:eastAsia="宋体" w:hAnsi="Times New Roman"/>
                <w:sz w:val="20"/>
                <w:szCs w:val="20"/>
              </w:rPr>
              <w:t xml:space="preserve"> (</w:t>
            </w:r>
            <w:r w:rsidR="00C950C2" w:rsidRPr="00947AC8">
              <w:rPr>
                <w:rFonts w:ascii="Times New Roman" w:eastAsia="宋体" w:hAnsi="Times New Roman"/>
                <w:sz w:val="20"/>
                <w:szCs w:val="20"/>
              </w:rPr>
              <w:t>e.g.</w:t>
            </w:r>
            <w:r w:rsidR="008463D5">
              <w:rPr>
                <w:rFonts w:ascii="Times New Roman" w:eastAsia="宋体" w:hAnsi="Times New Roman"/>
                <w:sz w:val="20"/>
                <w:szCs w:val="20"/>
              </w:rPr>
              <w:t xml:space="preserve"> laboratory test record</w:t>
            </w:r>
            <w:r>
              <w:rPr>
                <w:rFonts w:ascii="Times New Roman" w:eastAsia="宋体" w:hAnsi="Times New Roman"/>
                <w:sz w:val="20"/>
                <w:szCs w:val="20"/>
              </w:rPr>
              <w:t xml:space="preserve"> and </w:t>
            </w:r>
            <w:r w:rsidRPr="003C5120">
              <w:rPr>
                <w:rFonts w:ascii="Times New Roman" w:eastAsia="宋体" w:hAnsi="Times New Roman"/>
                <w:sz w:val="20"/>
                <w:szCs w:val="20"/>
              </w:rPr>
              <w:t>clinical manifestation</w:t>
            </w:r>
            <w:r w:rsidR="00572479" w:rsidRPr="00947AC8">
              <w:rPr>
                <w:rFonts w:ascii="Times New Roman" w:eastAsia="宋体" w:hAnsi="Times New Roman"/>
                <w:sz w:val="20"/>
                <w:szCs w:val="20"/>
              </w:rPr>
              <w:t xml:space="preserve">) (1 </w:t>
            </w:r>
            <w:r w:rsidR="001366F8" w:rsidRPr="001366F8">
              <w:rPr>
                <w:rFonts w:ascii="Times New Roman" w:eastAsia="宋体" w:hAnsi="Times New Roman"/>
                <w:sz w:val="20"/>
                <w:szCs w:val="20"/>
              </w:rPr>
              <w:t>star</w:t>
            </w:r>
            <w:r w:rsidR="00572479" w:rsidRPr="00947AC8">
              <w:rPr>
                <w:rFonts w:ascii="Times New Roman" w:eastAsia="宋体" w:hAnsi="Times New Roman"/>
                <w:sz w:val="20"/>
                <w:szCs w:val="20"/>
              </w:rPr>
              <w:t>)</w:t>
            </w:r>
          </w:p>
        </w:tc>
      </w:tr>
      <w:tr w:rsidR="00E044AC" w:rsidRPr="00947AC8" w14:paraId="576BF5FB" w14:textId="1A2B612B" w:rsidTr="008463D5">
        <w:trPr>
          <w:trHeight w:val="476"/>
        </w:trPr>
        <w:tc>
          <w:tcPr>
            <w:tcW w:w="0" w:type="auto"/>
            <w:vMerge/>
          </w:tcPr>
          <w:p w14:paraId="5B27B303" w14:textId="77777777" w:rsidR="001E6374" w:rsidRPr="00947AC8" w:rsidRDefault="001E6374" w:rsidP="005A7684">
            <w:pPr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1293" w:type="dxa"/>
            <w:vMerge/>
            <w:vAlign w:val="center"/>
          </w:tcPr>
          <w:p w14:paraId="0CB26062" w14:textId="77777777" w:rsidR="001E6374" w:rsidRPr="00947AC8" w:rsidRDefault="001E6374" w:rsidP="001E6374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4530" w:type="dxa"/>
            <w:vMerge/>
            <w:vAlign w:val="center"/>
            <w:hideMark/>
          </w:tcPr>
          <w:p w14:paraId="4C8504ED" w14:textId="11C6A4F1" w:rsidR="001E6374" w:rsidRPr="00947AC8" w:rsidRDefault="001E6374" w:rsidP="00947AC8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1BAD436" w14:textId="083C4FD2" w:rsidR="001E6374" w:rsidRPr="00947AC8" w:rsidRDefault="001E6374" w:rsidP="00C1363F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947AC8">
              <w:rPr>
                <w:rFonts w:ascii="Times New Roman" w:eastAsia="宋体" w:hAnsi="Times New Roman"/>
                <w:sz w:val="20"/>
                <w:szCs w:val="20"/>
              </w:rPr>
              <w:t>b</w:t>
            </w:r>
          </w:p>
        </w:tc>
        <w:tc>
          <w:tcPr>
            <w:tcW w:w="0" w:type="auto"/>
            <w:vAlign w:val="center"/>
          </w:tcPr>
          <w:p w14:paraId="0D3B7967" w14:textId="1014ADC1" w:rsidR="001E6374" w:rsidRPr="00947AC8" w:rsidRDefault="003C5120" w:rsidP="000E0625">
            <w:pPr>
              <w:jc w:val="left"/>
              <w:rPr>
                <w:rFonts w:ascii="Times New Roman" w:eastAsia="宋体" w:hAnsi="Times New Roman"/>
                <w:sz w:val="20"/>
                <w:szCs w:val="20"/>
              </w:rPr>
            </w:pPr>
            <w:r w:rsidRPr="003C5120">
              <w:rPr>
                <w:rFonts w:ascii="Times New Roman" w:eastAsia="宋体" w:hAnsi="Times New Roman"/>
                <w:sz w:val="20"/>
                <w:szCs w:val="20"/>
              </w:rPr>
              <w:t xml:space="preserve">deducing </w:t>
            </w:r>
            <w:r w:rsidR="008463D5" w:rsidRPr="008463D5">
              <w:rPr>
                <w:rFonts w:ascii="Times New Roman" w:eastAsia="宋体" w:hAnsi="Times New Roman"/>
                <w:sz w:val="20"/>
                <w:szCs w:val="20"/>
              </w:rPr>
              <w:t xml:space="preserve">from the </w:t>
            </w:r>
            <w:r w:rsidR="000E0625">
              <w:rPr>
                <w:rFonts w:ascii="Times New Roman" w:eastAsia="宋体" w:hAnsi="Times New Roman"/>
                <w:sz w:val="20"/>
                <w:szCs w:val="20"/>
              </w:rPr>
              <w:t xml:space="preserve">underlying diseases </w:t>
            </w:r>
            <w:r w:rsidR="004B1637">
              <w:rPr>
                <w:rFonts w:ascii="Times New Roman" w:eastAsia="宋体" w:hAnsi="Times New Roman"/>
                <w:sz w:val="20"/>
                <w:szCs w:val="20"/>
              </w:rPr>
              <w:t xml:space="preserve">and conditions </w:t>
            </w:r>
            <w:r w:rsidR="0001088A" w:rsidRPr="00947AC8">
              <w:rPr>
                <w:rFonts w:ascii="Times New Roman" w:eastAsia="宋体" w:hAnsi="Times New Roman"/>
                <w:sz w:val="20"/>
                <w:szCs w:val="20"/>
              </w:rPr>
              <w:t xml:space="preserve">(1 </w:t>
            </w:r>
            <w:r w:rsidR="001366F8" w:rsidRPr="001366F8">
              <w:rPr>
                <w:rFonts w:ascii="Times New Roman" w:eastAsia="宋体" w:hAnsi="Times New Roman"/>
                <w:sz w:val="20"/>
                <w:szCs w:val="20"/>
              </w:rPr>
              <w:t>star</w:t>
            </w:r>
            <w:r w:rsidR="0001088A" w:rsidRPr="00947AC8">
              <w:rPr>
                <w:rFonts w:ascii="Times New Roman" w:eastAsia="宋体" w:hAnsi="Times New Roman"/>
                <w:sz w:val="20"/>
                <w:szCs w:val="20"/>
              </w:rPr>
              <w:t>)</w:t>
            </w:r>
          </w:p>
        </w:tc>
      </w:tr>
      <w:tr w:rsidR="008463D5" w:rsidRPr="00947AC8" w14:paraId="7A1405E3" w14:textId="33996A0E" w:rsidTr="008463D5">
        <w:trPr>
          <w:trHeight w:val="427"/>
        </w:trPr>
        <w:tc>
          <w:tcPr>
            <w:tcW w:w="0" w:type="auto"/>
            <w:vMerge/>
          </w:tcPr>
          <w:p w14:paraId="58E728E1" w14:textId="77777777" w:rsidR="008463D5" w:rsidRPr="00947AC8" w:rsidRDefault="008463D5" w:rsidP="005A7684">
            <w:pPr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1293" w:type="dxa"/>
            <w:vMerge/>
            <w:vAlign w:val="center"/>
          </w:tcPr>
          <w:p w14:paraId="69844136" w14:textId="77777777" w:rsidR="008463D5" w:rsidRPr="00947AC8" w:rsidRDefault="008463D5" w:rsidP="001E6374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4530" w:type="dxa"/>
            <w:vMerge/>
            <w:vAlign w:val="center"/>
            <w:hideMark/>
          </w:tcPr>
          <w:p w14:paraId="4591A04E" w14:textId="0203DEBA" w:rsidR="008463D5" w:rsidRPr="00947AC8" w:rsidRDefault="008463D5" w:rsidP="00947AC8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  <w:hideMark/>
          </w:tcPr>
          <w:p w14:paraId="01C4E864" w14:textId="4F751A46" w:rsidR="008463D5" w:rsidRPr="00947AC8" w:rsidRDefault="006C714D" w:rsidP="00C1363F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>
              <w:rPr>
                <w:rFonts w:ascii="Times New Roman" w:eastAsia="宋体" w:hAnsi="Times New Roman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right w:val="nil"/>
            </w:tcBorders>
            <w:vAlign w:val="center"/>
          </w:tcPr>
          <w:p w14:paraId="1F865CBA" w14:textId="04B12E73" w:rsidR="008463D5" w:rsidRPr="00947AC8" w:rsidRDefault="008463D5" w:rsidP="00C1363F">
            <w:pPr>
              <w:jc w:val="left"/>
              <w:rPr>
                <w:rFonts w:ascii="Times New Roman" w:eastAsia="宋体" w:hAnsi="Times New Roman"/>
                <w:sz w:val="20"/>
                <w:szCs w:val="20"/>
              </w:rPr>
            </w:pPr>
            <w:r>
              <w:rPr>
                <w:rFonts w:ascii="Times New Roman" w:eastAsia="宋体" w:hAnsi="Times New Roman"/>
                <w:sz w:val="20"/>
                <w:szCs w:val="20"/>
              </w:rPr>
              <w:t>n</w:t>
            </w:r>
            <w:r w:rsidRPr="00947AC8">
              <w:rPr>
                <w:rFonts w:ascii="Times New Roman" w:eastAsia="宋体" w:hAnsi="Times New Roman"/>
                <w:sz w:val="20"/>
                <w:szCs w:val="20"/>
              </w:rPr>
              <w:t xml:space="preserve">o description (0 </w:t>
            </w:r>
            <w:r w:rsidRPr="001366F8">
              <w:rPr>
                <w:rFonts w:ascii="Times New Roman" w:eastAsia="宋体" w:hAnsi="Times New Roman"/>
                <w:sz w:val="20"/>
                <w:szCs w:val="20"/>
              </w:rPr>
              <w:t>star</w:t>
            </w:r>
            <w:r w:rsidRPr="00947AC8">
              <w:rPr>
                <w:rFonts w:ascii="Times New Roman" w:eastAsia="宋体" w:hAnsi="Times New Roman"/>
                <w:sz w:val="20"/>
                <w:szCs w:val="20"/>
              </w:rPr>
              <w:t>)</w:t>
            </w:r>
          </w:p>
        </w:tc>
      </w:tr>
      <w:tr w:rsidR="00E044AC" w:rsidRPr="00947AC8" w14:paraId="3094F07D" w14:textId="5B49D68D" w:rsidTr="00D442F4">
        <w:trPr>
          <w:trHeight w:val="301"/>
        </w:trPr>
        <w:tc>
          <w:tcPr>
            <w:tcW w:w="0" w:type="auto"/>
            <w:vMerge/>
            <w:tcBorders>
              <w:left w:val="nil"/>
            </w:tcBorders>
          </w:tcPr>
          <w:p w14:paraId="75567E58" w14:textId="77777777" w:rsidR="001E6374" w:rsidRPr="00947AC8" w:rsidRDefault="001E6374" w:rsidP="005A7684">
            <w:pPr>
              <w:rPr>
                <w:rFonts w:ascii="Times New Roman" w:eastAsia="宋体" w:hAnsi="Times New Roman"/>
                <w:b/>
                <w:sz w:val="20"/>
                <w:szCs w:val="20"/>
              </w:rPr>
            </w:pPr>
          </w:p>
        </w:tc>
        <w:tc>
          <w:tcPr>
            <w:tcW w:w="1293" w:type="dxa"/>
            <w:vMerge w:val="restart"/>
            <w:vAlign w:val="center"/>
          </w:tcPr>
          <w:p w14:paraId="17E7827C" w14:textId="5A9C8A8C" w:rsidR="001E6374" w:rsidRPr="00947AC8" w:rsidRDefault="001E6374" w:rsidP="001E6374">
            <w:pPr>
              <w:jc w:val="center"/>
              <w:rPr>
                <w:rFonts w:ascii="Times New Roman" w:eastAsia="宋体" w:hAnsi="Times New Roman"/>
                <w:b/>
                <w:sz w:val="20"/>
                <w:szCs w:val="20"/>
              </w:rPr>
            </w:pPr>
            <w:r w:rsidRPr="00947AC8">
              <w:rPr>
                <w:rFonts w:ascii="Times New Roman" w:eastAsia="宋体" w:hAnsi="Times New Roman"/>
                <w:b/>
                <w:sz w:val="20"/>
                <w:szCs w:val="20"/>
              </w:rPr>
              <w:t>Selection 4</w:t>
            </w:r>
          </w:p>
        </w:tc>
        <w:tc>
          <w:tcPr>
            <w:tcW w:w="4530" w:type="dxa"/>
            <w:vMerge w:val="restart"/>
            <w:vAlign w:val="center"/>
          </w:tcPr>
          <w:p w14:paraId="2D631F31" w14:textId="06656E2D" w:rsidR="001E6374" w:rsidRPr="00947AC8" w:rsidRDefault="001E6374" w:rsidP="00947AC8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286427">
              <w:rPr>
                <w:rFonts w:ascii="Times New Roman" w:eastAsia="宋体" w:hAnsi="Times New Roman"/>
                <w:sz w:val="20"/>
                <w:szCs w:val="20"/>
              </w:rPr>
              <w:t xml:space="preserve">Demonstration that endpoint events were not </w:t>
            </w:r>
            <w:r w:rsidR="00072982" w:rsidRPr="00286427">
              <w:rPr>
                <w:rFonts w:ascii="Times New Roman" w:eastAsia="宋体" w:hAnsi="Times New Roman"/>
                <w:sz w:val="20"/>
                <w:szCs w:val="20"/>
              </w:rPr>
              <w:t xml:space="preserve">presented </w:t>
            </w:r>
            <w:r w:rsidRPr="00286427">
              <w:rPr>
                <w:rFonts w:ascii="Times New Roman" w:eastAsia="宋体" w:hAnsi="Times New Roman"/>
                <w:sz w:val="20"/>
                <w:szCs w:val="20"/>
              </w:rPr>
              <w:t>at start of study</w:t>
            </w:r>
          </w:p>
        </w:tc>
        <w:tc>
          <w:tcPr>
            <w:tcW w:w="0" w:type="auto"/>
            <w:vAlign w:val="center"/>
          </w:tcPr>
          <w:p w14:paraId="292FF9F5" w14:textId="6C56360F" w:rsidR="001E6374" w:rsidRPr="00947AC8" w:rsidRDefault="001E6374" w:rsidP="00C1363F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947AC8">
              <w:rPr>
                <w:rFonts w:ascii="Times New Roman" w:eastAsia="宋体" w:hAnsi="Times New Roman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 w14:paraId="3AB8D2EA" w14:textId="172EC06C" w:rsidR="001E6374" w:rsidRPr="00947AC8" w:rsidRDefault="00214A6E" w:rsidP="00C1363F">
            <w:pPr>
              <w:jc w:val="left"/>
              <w:rPr>
                <w:rFonts w:ascii="Times New Roman" w:eastAsia="宋体" w:hAnsi="Times New Roman"/>
                <w:sz w:val="20"/>
                <w:szCs w:val="20"/>
              </w:rPr>
            </w:pPr>
            <w:r>
              <w:rPr>
                <w:rFonts w:ascii="Times New Roman" w:eastAsia="宋体" w:hAnsi="Times New Roman"/>
                <w:sz w:val="20"/>
                <w:szCs w:val="20"/>
              </w:rPr>
              <w:t>y</w:t>
            </w:r>
            <w:r w:rsidR="007E60CE" w:rsidRPr="00947AC8">
              <w:rPr>
                <w:rFonts w:ascii="Times New Roman" w:eastAsia="宋体" w:hAnsi="Times New Roman"/>
                <w:sz w:val="20"/>
                <w:szCs w:val="20"/>
              </w:rPr>
              <w:t xml:space="preserve">es (1 </w:t>
            </w:r>
            <w:r w:rsidR="001366F8" w:rsidRPr="001366F8">
              <w:rPr>
                <w:rFonts w:ascii="Times New Roman" w:eastAsia="宋体" w:hAnsi="Times New Roman"/>
                <w:sz w:val="20"/>
                <w:szCs w:val="20"/>
              </w:rPr>
              <w:t>star</w:t>
            </w:r>
            <w:r w:rsidR="007E60CE" w:rsidRPr="00947AC8">
              <w:rPr>
                <w:rFonts w:ascii="Times New Roman" w:eastAsia="宋体" w:hAnsi="Times New Roman"/>
                <w:sz w:val="20"/>
                <w:szCs w:val="20"/>
              </w:rPr>
              <w:t>)</w:t>
            </w:r>
          </w:p>
        </w:tc>
      </w:tr>
      <w:tr w:rsidR="00E044AC" w:rsidRPr="00947AC8" w14:paraId="1D78BAAA" w14:textId="4CF7338A" w:rsidTr="00D442F4">
        <w:trPr>
          <w:trHeight w:val="276"/>
        </w:trPr>
        <w:tc>
          <w:tcPr>
            <w:tcW w:w="0" w:type="auto"/>
            <w:vMerge/>
            <w:tcBorders>
              <w:left w:val="nil"/>
            </w:tcBorders>
          </w:tcPr>
          <w:p w14:paraId="55358144" w14:textId="77777777" w:rsidR="001E6374" w:rsidRPr="00947AC8" w:rsidRDefault="001E6374" w:rsidP="005A7684">
            <w:pPr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1293" w:type="dxa"/>
            <w:vMerge/>
          </w:tcPr>
          <w:p w14:paraId="34648F1F" w14:textId="77777777" w:rsidR="001E6374" w:rsidRPr="00947AC8" w:rsidRDefault="001E6374" w:rsidP="005A7684">
            <w:pPr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4530" w:type="dxa"/>
            <w:vMerge/>
            <w:vAlign w:val="center"/>
          </w:tcPr>
          <w:p w14:paraId="5EE641A9" w14:textId="2D4E6AD1" w:rsidR="001E6374" w:rsidRPr="00947AC8" w:rsidRDefault="001E6374" w:rsidP="005A7684">
            <w:pPr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05F4DAC0" w14:textId="4264C1A1" w:rsidR="001E6374" w:rsidRPr="00947AC8" w:rsidRDefault="001E6374" w:rsidP="00C1363F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947AC8">
              <w:rPr>
                <w:rFonts w:ascii="Times New Roman" w:eastAsia="宋体" w:hAnsi="Times New Roman"/>
                <w:sz w:val="20"/>
                <w:szCs w:val="20"/>
              </w:rPr>
              <w:t>b</w:t>
            </w:r>
          </w:p>
        </w:tc>
        <w:tc>
          <w:tcPr>
            <w:tcW w:w="0" w:type="auto"/>
            <w:tcBorders>
              <w:top w:val="nil"/>
              <w:right w:val="nil"/>
            </w:tcBorders>
            <w:vAlign w:val="center"/>
          </w:tcPr>
          <w:p w14:paraId="4281102C" w14:textId="3533F6F7" w:rsidR="001E6374" w:rsidRPr="00947AC8" w:rsidRDefault="00214A6E" w:rsidP="00C1363F">
            <w:pPr>
              <w:jc w:val="left"/>
              <w:rPr>
                <w:rFonts w:ascii="Times New Roman" w:eastAsia="宋体" w:hAnsi="Times New Roman"/>
                <w:sz w:val="20"/>
                <w:szCs w:val="20"/>
              </w:rPr>
            </w:pPr>
            <w:r>
              <w:rPr>
                <w:rFonts w:ascii="Times New Roman" w:eastAsia="宋体" w:hAnsi="Times New Roman"/>
                <w:sz w:val="20"/>
                <w:szCs w:val="20"/>
              </w:rPr>
              <w:t>n</w:t>
            </w:r>
            <w:r w:rsidR="007E60CE" w:rsidRPr="00947AC8">
              <w:rPr>
                <w:rFonts w:ascii="Times New Roman" w:eastAsia="宋体" w:hAnsi="Times New Roman"/>
                <w:sz w:val="20"/>
                <w:szCs w:val="20"/>
              </w:rPr>
              <w:t xml:space="preserve">o (0 </w:t>
            </w:r>
            <w:r w:rsidR="001366F8" w:rsidRPr="001366F8">
              <w:rPr>
                <w:rFonts w:ascii="Times New Roman" w:eastAsia="宋体" w:hAnsi="Times New Roman"/>
                <w:sz w:val="20"/>
                <w:szCs w:val="20"/>
              </w:rPr>
              <w:t>star</w:t>
            </w:r>
            <w:r w:rsidR="007E60CE" w:rsidRPr="00947AC8">
              <w:rPr>
                <w:rFonts w:ascii="Times New Roman" w:eastAsia="宋体" w:hAnsi="Times New Roman"/>
                <w:sz w:val="20"/>
                <w:szCs w:val="20"/>
              </w:rPr>
              <w:t>)</w:t>
            </w:r>
          </w:p>
        </w:tc>
      </w:tr>
      <w:tr w:rsidR="00E044AC" w:rsidRPr="00947AC8" w14:paraId="5993CA7B" w14:textId="77777777" w:rsidTr="00654134">
        <w:trPr>
          <w:trHeight w:val="142"/>
        </w:trPr>
        <w:tc>
          <w:tcPr>
            <w:tcW w:w="0" w:type="auto"/>
            <w:vMerge w:val="restart"/>
            <w:tcBorders>
              <w:top w:val="nil"/>
              <w:left w:val="nil"/>
            </w:tcBorders>
            <w:vAlign w:val="center"/>
          </w:tcPr>
          <w:p w14:paraId="03137E7E" w14:textId="56576BF8" w:rsidR="0054153D" w:rsidRPr="00947AC8" w:rsidRDefault="0054153D" w:rsidP="00C1363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47AC8">
              <w:rPr>
                <w:rFonts w:ascii="Times New Roman" w:hAnsi="Times New Roman"/>
                <w:b/>
                <w:sz w:val="20"/>
                <w:szCs w:val="20"/>
              </w:rPr>
              <w:t>Comparability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</w:tcBorders>
            <w:vAlign w:val="center"/>
          </w:tcPr>
          <w:p w14:paraId="4F4B6296" w14:textId="1A4B0AC4" w:rsidR="0054153D" w:rsidRPr="00947AC8" w:rsidRDefault="0054153D" w:rsidP="00947AC8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947AC8">
              <w:rPr>
                <w:rFonts w:ascii="Times New Roman" w:hAnsi="Times New Roman"/>
                <w:sz w:val="20"/>
                <w:szCs w:val="20"/>
              </w:rPr>
              <w:t>Comparability of cohorts on the basis of the design or analysis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1A11E771" w14:textId="5ED24D62" w:rsidR="0054153D" w:rsidRPr="00947AC8" w:rsidRDefault="0054153D" w:rsidP="00C1363F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947AC8">
              <w:rPr>
                <w:rFonts w:ascii="Times New Roman" w:eastAsia="宋体" w:hAnsi="Times New Roman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right w:val="nil"/>
            </w:tcBorders>
            <w:vAlign w:val="center"/>
          </w:tcPr>
          <w:p w14:paraId="53D2D074" w14:textId="263D9379" w:rsidR="0054153D" w:rsidRPr="00DC4A49" w:rsidRDefault="00214A6E" w:rsidP="00691FCC">
            <w:pPr>
              <w:jc w:val="left"/>
              <w:rPr>
                <w:rFonts w:ascii="Times New Roman" w:eastAsia="宋体" w:hAnsi="Times New Roman"/>
                <w:sz w:val="20"/>
                <w:szCs w:val="20"/>
              </w:rPr>
            </w:pPr>
            <w:r w:rsidRPr="00DC4A49">
              <w:rPr>
                <w:rFonts w:ascii="Times New Roman" w:eastAsia="宋体" w:hAnsi="Times New Roman"/>
                <w:sz w:val="20"/>
                <w:szCs w:val="20"/>
              </w:rPr>
              <w:t>s</w:t>
            </w:r>
            <w:r w:rsidR="00053FCE" w:rsidRPr="00DC4A49">
              <w:rPr>
                <w:rFonts w:ascii="Times New Roman" w:eastAsia="宋体" w:hAnsi="Times New Roman"/>
                <w:sz w:val="20"/>
                <w:szCs w:val="20"/>
              </w:rPr>
              <w:t xml:space="preserve">tudy </w:t>
            </w:r>
            <w:r w:rsidR="0054153D" w:rsidRPr="00DC4A49">
              <w:rPr>
                <w:rFonts w:ascii="Times New Roman" w:eastAsia="宋体" w:hAnsi="Times New Roman"/>
                <w:sz w:val="20"/>
                <w:szCs w:val="20"/>
              </w:rPr>
              <w:t xml:space="preserve">controls for </w:t>
            </w:r>
            <w:r w:rsidR="00574687" w:rsidRPr="00DC4A49">
              <w:rPr>
                <w:rFonts w:ascii="Times New Roman" w:eastAsia="宋体" w:hAnsi="Times New Roman"/>
                <w:sz w:val="20"/>
                <w:szCs w:val="20"/>
              </w:rPr>
              <w:t xml:space="preserve">risk </w:t>
            </w:r>
            <w:r w:rsidR="008A6B0A" w:rsidRPr="00DC4A49">
              <w:rPr>
                <w:rFonts w:ascii="Times New Roman" w:eastAsia="宋体" w:hAnsi="Times New Roman"/>
                <w:sz w:val="20"/>
                <w:szCs w:val="20"/>
              </w:rPr>
              <w:t xml:space="preserve">factors </w:t>
            </w:r>
            <w:r w:rsidR="00574687" w:rsidRPr="00DC4A49">
              <w:rPr>
                <w:rFonts w:ascii="Times New Roman" w:eastAsia="宋体" w:hAnsi="Times New Roman"/>
                <w:sz w:val="20"/>
                <w:szCs w:val="20"/>
              </w:rPr>
              <w:t>of bleeding</w:t>
            </w:r>
            <w:r w:rsidR="0054153D" w:rsidRPr="00DC4A49">
              <w:rPr>
                <w:rFonts w:ascii="Times New Roman" w:eastAsia="宋体" w:hAnsi="Times New Roman"/>
                <w:sz w:val="20"/>
                <w:szCs w:val="20"/>
              </w:rPr>
              <w:t xml:space="preserve"> (1 </w:t>
            </w:r>
            <w:r w:rsidR="001366F8" w:rsidRPr="00DC4A49">
              <w:rPr>
                <w:rFonts w:ascii="Times New Roman" w:eastAsia="宋体" w:hAnsi="Times New Roman"/>
                <w:sz w:val="20"/>
                <w:szCs w:val="20"/>
              </w:rPr>
              <w:t>star</w:t>
            </w:r>
            <w:r w:rsidR="0054153D" w:rsidRPr="00DC4A49">
              <w:rPr>
                <w:rFonts w:ascii="Times New Roman" w:eastAsia="宋体" w:hAnsi="Times New Roman"/>
                <w:sz w:val="20"/>
                <w:szCs w:val="20"/>
              </w:rPr>
              <w:t>)</w:t>
            </w:r>
            <w:r w:rsidR="00C0027A" w:rsidRPr="00DC4A49">
              <w:rPr>
                <w:rFonts w:ascii="Times New Roman" w:eastAsia="宋体" w:hAnsi="Times New Roman"/>
                <w:sz w:val="20"/>
                <w:szCs w:val="20"/>
              </w:rPr>
              <w:t xml:space="preserve"> </w:t>
            </w:r>
          </w:p>
        </w:tc>
      </w:tr>
      <w:tr w:rsidR="00E044AC" w:rsidRPr="00947AC8" w14:paraId="3F76FB2E" w14:textId="09A5C600" w:rsidTr="00654134">
        <w:trPr>
          <w:trHeight w:val="139"/>
        </w:trPr>
        <w:tc>
          <w:tcPr>
            <w:tcW w:w="0" w:type="auto"/>
            <w:vMerge/>
            <w:tcBorders>
              <w:left w:val="nil"/>
            </w:tcBorders>
          </w:tcPr>
          <w:p w14:paraId="764F1FED" w14:textId="77777777" w:rsidR="0054153D" w:rsidRPr="00947AC8" w:rsidRDefault="0054153D" w:rsidP="00F748E4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</w:tcPr>
          <w:p w14:paraId="11C9C7E7" w14:textId="23B8B568" w:rsidR="0054153D" w:rsidRPr="00947AC8" w:rsidRDefault="0054153D" w:rsidP="00F1594A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7C435DEB" w14:textId="7AB39BEE" w:rsidR="0054153D" w:rsidRPr="00947AC8" w:rsidRDefault="0054153D" w:rsidP="00C1363F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947AC8">
              <w:rPr>
                <w:rFonts w:ascii="Times New Roman" w:eastAsia="宋体" w:hAnsi="Times New Roman"/>
                <w:sz w:val="20"/>
                <w:szCs w:val="20"/>
              </w:rPr>
              <w:t>b</w:t>
            </w:r>
          </w:p>
        </w:tc>
        <w:tc>
          <w:tcPr>
            <w:tcW w:w="0" w:type="auto"/>
            <w:tcBorders>
              <w:top w:val="nil"/>
              <w:right w:val="nil"/>
            </w:tcBorders>
            <w:vAlign w:val="center"/>
          </w:tcPr>
          <w:p w14:paraId="37A9A6A6" w14:textId="317A6BA5" w:rsidR="0054153D" w:rsidRPr="00947AC8" w:rsidRDefault="00214A6E" w:rsidP="0054153D">
            <w:pPr>
              <w:rPr>
                <w:rFonts w:ascii="Times New Roman" w:eastAsia="宋体" w:hAnsi="Times New Roman"/>
                <w:sz w:val="20"/>
                <w:szCs w:val="20"/>
              </w:rPr>
            </w:pPr>
            <w:r>
              <w:rPr>
                <w:rFonts w:ascii="Times New Roman" w:eastAsia="宋体" w:hAnsi="Times New Roman"/>
                <w:sz w:val="20"/>
                <w:szCs w:val="20"/>
              </w:rPr>
              <w:t>s</w:t>
            </w:r>
            <w:r w:rsidR="00053FCE" w:rsidRPr="00947AC8">
              <w:rPr>
                <w:rFonts w:ascii="Times New Roman" w:eastAsia="宋体" w:hAnsi="Times New Roman"/>
                <w:sz w:val="20"/>
                <w:szCs w:val="20"/>
              </w:rPr>
              <w:t xml:space="preserve">tudy </w:t>
            </w:r>
            <w:r w:rsidR="0054153D" w:rsidRPr="00947AC8">
              <w:rPr>
                <w:rFonts w:ascii="Times New Roman" w:eastAsia="宋体" w:hAnsi="Times New Roman"/>
                <w:sz w:val="20"/>
                <w:szCs w:val="20"/>
              </w:rPr>
              <w:t xml:space="preserve">controls for any additional factor (1 </w:t>
            </w:r>
            <w:r w:rsidR="001366F8" w:rsidRPr="001366F8">
              <w:rPr>
                <w:rFonts w:ascii="Times New Roman" w:eastAsia="宋体" w:hAnsi="Times New Roman"/>
                <w:sz w:val="20"/>
                <w:szCs w:val="20"/>
              </w:rPr>
              <w:t>star</w:t>
            </w:r>
            <w:r w:rsidR="0054153D" w:rsidRPr="00947AC8">
              <w:rPr>
                <w:rFonts w:ascii="Times New Roman" w:eastAsia="宋体" w:hAnsi="Times New Roman"/>
                <w:sz w:val="20"/>
                <w:szCs w:val="20"/>
              </w:rPr>
              <w:t>)</w:t>
            </w:r>
          </w:p>
        </w:tc>
      </w:tr>
      <w:tr w:rsidR="00E044AC" w:rsidRPr="00947AC8" w14:paraId="5FB2ED22" w14:textId="4D0F5679" w:rsidTr="00654134">
        <w:trPr>
          <w:trHeight w:val="289"/>
        </w:trPr>
        <w:tc>
          <w:tcPr>
            <w:tcW w:w="0" w:type="auto"/>
            <w:vMerge/>
            <w:tcBorders>
              <w:left w:val="nil"/>
            </w:tcBorders>
          </w:tcPr>
          <w:p w14:paraId="1D937F5C" w14:textId="77777777" w:rsidR="0054153D" w:rsidRPr="00947AC8" w:rsidRDefault="0054153D" w:rsidP="00F748E4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</w:tcPr>
          <w:p w14:paraId="63B0D429" w14:textId="3C4CAE17" w:rsidR="0054153D" w:rsidRPr="00947AC8" w:rsidRDefault="0054153D" w:rsidP="00F1594A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70A40724" w14:textId="5771E6DB" w:rsidR="0054153D" w:rsidRPr="00947AC8" w:rsidRDefault="0054153D" w:rsidP="00C1363F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947AC8">
              <w:rPr>
                <w:rFonts w:ascii="Times New Roman" w:eastAsia="宋体" w:hAnsi="Times New Roman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6075433C" w14:textId="1B05313A" w:rsidR="0054153D" w:rsidRPr="00947AC8" w:rsidRDefault="00214A6E" w:rsidP="0054153D">
            <w:pPr>
              <w:rPr>
                <w:rFonts w:ascii="Times New Roman" w:eastAsia="宋体" w:hAnsi="Times New Roman"/>
                <w:sz w:val="20"/>
                <w:szCs w:val="20"/>
              </w:rPr>
            </w:pPr>
            <w:r>
              <w:rPr>
                <w:rFonts w:ascii="Times New Roman" w:eastAsia="宋体" w:hAnsi="Times New Roman"/>
                <w:sz w:val="20"/>
                <w:szCs w:val="20"/>
              </w:rPr>
              <w:t>n</w:t>
            </w:r>
            <w:r w:rsidR="00053FCE" w:rsidRPr="00947AC8">
              <w:rPr>
                <w:rFonts w:ascii="Times New Roman" w:eastAsia="宋体" w:hAnsi="Times New Roman"/>
                <w:sz w:val="20"/>
                <w:szCs w:val="20"/>
              </w:rPr>
              <w:t xml:space="preserve">one </w:t>
            </w:r>
            <w:r w:rsidR="0054153D" w:rsidRPr="00947AC8">
              <w:rPr>
                <w:rFonts w:ascii="Times New Roman" w:eastAsia="宋体" w:hAnsi="Times New Roman"/>
                <w:sz w:val="20"/>
                <w:szCs w:val="20"/>
              </w:rPr>
              <w:t xml:space="preserve">(0 </w:t>
            </w:r>
            <w:r w:rsidR="001366F8" w:rsidRPr="001366F8">
              <w:rPr>
                <w:rFonts w:ascii="Times New Roman" w:eastAsia="宋体" w:hAnsi="Times New Roman"/>
                <w:sz w:val="20"/>
                <w:szCs w:val="20"/>
              </w:rPr>
              <w:t>star</w:t>
            </w:r>
            <w:r w:rsidR="0054153D" w:rsidRPr="00947AC8">
              <w:rPr>
                <w:rFonts w:ascii="Times New Roman" w:eastAsia="宋体" w:hAnsi="Times New Roman"/>
                <w:sz w:val="20"/>
                <w:szCs w:val="20"/>
              </w:rPr>
              <w:t>)</w:t>
            </w:r>
          </w:p>
        </w:tc>
      </w:tr>
      <w:tr w:rsidR="00E044AC" w:rsidRPr="00947AC8" w14:paraId="6B35C676" w14:textId="1ECE7C90" w:rsidTr="00D442F4">
        <w:trPr>
          <w:trHeight w:val="297"/>
        </w:trPr>
        <w:tc>
          <w:tcPr>
            <w:tcW w:w="0" w:type="auto"/>
            <w:vMerge w:val="restart"/>
            <w:tcBorders>
              <w:left w:val="nil"/>
            </w:tcBorders>
            <w:vAlign w:val="center"/>
          </w:tcPr>
          <w:p w14:paraId="431B1175" w14:textId="777A1BEA" w:rsidR="00F1594A" w:rsidRPr="00947AC8" w:rsidRDefault="00F1594A" w:rsidP="006C137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47AC8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Outcome</w:t>
            </w:r>
          </w:p>
        </w:tc>
        <w:tc>
          <w:tcPr>
            <w:tcW w:w="1293" w:type="dxa"/>
            <w:vMerge w:val="restart"/>
            <w:vAlign w:val="center"/>
          </w:tcPr>
          <w:p w14:paraId="183BFBC4" w14:textId="13AC5982" w:rsidR="00F1594A" w:rsidRPr="00947AC8" w:rsidRDefault="00F1594A" w:rsidP="00F159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47AC8">
              <w:rPr>
                <w:rFonts w:ascii="Times New Roman" w:hAnsi="Times New Roman"/>
                <w:b/>
                <w:sz w:val="20"/>
                <w:szCs w:val="20"/>
              </w:rPr>
              <w:t>Outcome</w:t>
            </w:r>
            <w:r w:rsidR="00D442F4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Pr="00947AC8">
              <w:rPr>
                <w:rFonts w:ascii="Times New Roman" w:hAnsi="Times New Roman"/>
                <w:b/>
                <w:sz w:val="20"/>
                <w:szCs w:val="20"/>
              </w:rPr>
              <w:t>1</w:t>
            </w:r>
          </w:p>
        </w:tc>
        <w:tc>
          <w:tcPr>
            <w:tcW w:w="4530" w:type="dxa"/>
            <w:vMerge w:val="restart"/>
            <w:vAlign w:val="center"/>
          </w:tcPr>
          <w:p w14:paraId="1286C369" w14:textId="60A621BB" w:rsidR="00F1594A" w:rsidRPr="0059661C" w:rsidRDefault="00F1594A" w:rsidP="0059661C">
            <w:pPr>
              <w:jc w:val="center"/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947AC8">
              <w:rPr>
                <w:rFonts w:ascii="Times New Roman" w:hAnsi="Times New Roman"/>
                <w:sz w:val="20"/>
                <w:szCs w:val="20"/>
              </w:rPr>
              <w:t>Assessment of outcome</w:t>
            </w:r>
          </w:p>
        </w:tc>
        <w:tc>
          <w:tcPr>
            <w:tcW w:w="0" w:type="auto"/>
            <w:vAlign w:val="center"/>
          </w:tcPr>
          <w:p w14:paraId="3B7AA5C2" w14:textId="4F7F4083" w:rsidR="00F1594A" w:rsidRPr="00947AC8" w:rsidRDefault="00F1594A" w:rsidP="00C1363F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947AC8">
              <w:rPr>
                <w:rFonts w:ascii="Times New Roman" w:eastAsia="宋体" w:hAnsi="Times New Roman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 w14:paraId="728D6698" w14:textId="3C5B3E60" w:rsidR="00F1594A" w:rsidRPr="00947AC8" w:rsidRDefault="00214A6E" w:rsidP="0058182B">
            <w:pPr>
              <w:rPr>
                <w:rFonts w:ascii="Times New Roman" w:eastAsia="宋体" w:hAnsi="Times New Roman"/>
                <w:sz w:val="20"/>
                <w:szCs w:val="20"/>
              </w:rPr>
            </w:pPr>
            <w:r>
              <w:rPr>
                <w:rFonts w:ascii="Times New Roman" w:eastAsia="宋体" w:hAnsi="Times New Roman"/>
                <w:sz w:val="20"/>
                <w:szCs w:val="20"/>
              </w:rPr>
              <w:t>i</w:t>
            </w:r>
            <w:r w:rsidR="00053FCE" w:rsidRPr="00947AC8">
              <w:rPr>
                <w:rFonts w:ascii="Times New Roman" w:eastAsia="宋体" w:hAnsi="Times New Roman"/>
                <w:sz w:val="20"/>
                <w:szCs w:val="20"/>
              </w:rPr>
              <w:t xml:space="preserve">ndependent </w:t>
            </w:r>
            <w:r w:rsidR="0058182B" w:rsidRPr="00947AC8">
              <w:rPr>
                <w:rFonts w:ascii="Times New Roman" w:eastAsia="宋体" w:hAnsi="Times New Roman"/>
                <w:sz w:val="20"/>
                <w:szCs w:val="20"/>
              </w:rPr>
              <w:t xml:space="preserve">blind assessment (1 </w:t>
            </w:r>
            <w:r w:rsidR="001366F8" w:rsidRPr="001366F8">
              <w:rPr>
                <w:rFonts w:ascii="Times New Roman" w:eastAsia="宋体" w:hAnsi="Times New Roman"/>
                <w:sz w:val="20"/>
                <w:szCs w:val="20"/>
              </w:rPr>
              <w:t>star</w:t>
            </w:r>
            <w:r w:rsidR="0058182B" w:rsidRPr="00947AC8">
              <w:rPr>
                <w:rFonts w:ascii="Times New Roman" w:eastAsia="宋体" w:hAnsi="Times New Roman"/>
                <w:sz w:val="20"/>
                <w:szCs w:val="20"/>
              </w:rPr>
              <w:t>)</w:t>
            </w:r>
          </w:p>
        </w:tc>
      </w:tr>
      <w:tr w:rsidR="00E044AC" w:rsidRPr="00947AC8" w14:paraId="497027AE" w14:textId="7096C8BB" w:rsidTr="00E01DF1">
        <w:trPr>
          <w:trHeight w:val="391"/>
        </w:trPr>
        <w:tc>
          <w:tcPr>
            <w:tcW w:w="0" w:type="auto"/>
            <w:vMerge/>
            <w:tcBorders>
              <w:left w:val="nil"/>
            </w:tcBorders>
          </w:tcPr>
          <w:p w14:paraId="510FE510" w14:textId="77777777" w:rsidR="00F1594A" w:rsidRPr="00947AC8" w:rsidRDefault="00F1594A" w:rsidP="00F748E4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1293" w:type="dxa"/>
            <w:vMerge/>
            <w:vAlign w:val="center"/>
          </w:tcPr>
          <w:p w14:paraId="3A1BBEAD" w14:textId="77777777" w:rsidR="00F1594A" w:rsidRPr="00947AC8" w:rsidRDefault="00F1594A" w:rsidP="00F1594A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4530" w:type="dxa"/>
            <w:vMerge/>
            <w:vAlign w:val="center"/>
          </w:tcPr>
          <w:p w14:paraId="3889D441" w14:textId="045B3563" w:rsidR="00F1594A" w:rsidRPr="00947AC8" w:rsidRDefault="00F1594A" w:rsidP="00C1363F">
            <w:pPr>
              <w:jc w:val="left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1DA7CCFF" w14:textId="5FDAC697" w:rsidR="00F1594A" w:rsidRPr="00947AC8" w:rsidRDefault="00F1594A" w:rsidP="00C1363F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947AC8">
              <w:rPr>
                <w:rFonts w:ascii="Times New Roman" w:eastAsia="宋体" w:hAnsi="Times New Roman"/>
                <w:sz w:val="20"/>
                <w:szCs w:val="20"/>
              </w:rPr>
              <w:t>b</w:t>
            </w:r>
          </w:p>
        </w:tc>
        <w:tc>
          <w:tcPr>
            <w:tcW w:w="0" w:type="auto"/>
            <w:tcBorders>
              <w:top w:val="nil"/>
              <w:right w:val="nil"/>
            </w:tcBorders>
            <w:vAlign w:val="center"/>
          </w:tcPr>
          <w:p w14:paraId="639F951C" w14:textId="14EC101B" w:rsidR="00F1594A" w:rsidRPr="00947AC8" w:rsidRDefault="009F57D0" w:rsidP="0058182B">
            <w:pPr>
              <w:rPr>
                <w:rFonts w:ascii="Times New Roman" w:eastAsia="宋体" w:hAnsi="Times New Roman"/>
                <w:sz w:val="20"/>
                <w:szCs w:val="20"/>
              </w:rPr>
            </w:pPr>
            <w:r>
              <w:rPr>
                <w:rFonts w:ascii="Times New Roman" w:eastAsia="宋体" w:hAnsi="Times New Roman"/>
                <w:sz w:val="20"/>
                <w:szCs w:val="20"/>
              </w:rPr>
              <w:t>n</w:t>
            </w:r>
            <w:r w:rsidR="000172DD" w:rsidRPr="000172DD">
              <w:rPr>
                <w:rFonts w:ascii="Times New Roman" w:eastAsia="宋体" w:hAnsi="Times New Roman"/>
                <w:sz w:val="20"/>
                <w:szCs w:val="20"/>
              </w:rPr>
              <w:t xml:space="preserve">on-independent blind assessment </w:t>
            </w:r>
            <w:r w:rsidR="0058182B" w:rsidRPr="00947AC8">
              <w:rPr>
                <w:rFonts w:ascii="Times New Roman" w:eastAsia="宋体" w:hAnsi="Times New Roman"/>
                <w:sz w:val="20"/>
                <w:szCs w:val="20"/>
              </w:rPr>
              <w:t xml:space="preserve">(1 </w:t>
            </w:r>
            <w:r w:rsidR="001366F8" w:rsidRPr="001366F8">
              <w:rPr>
                <w:rFonts w:ascii="Times New Roman" w:eastAsia="宋体" w:hAnsi="Times New Roman"/>
                <w:sz w:val="20"/>
                <w:szCs w:val="20"/>
              </w:rPr>
              <w:t>star</w:t>
            </w:r>
            <w:r w:rsidR="0058182B" w:rsidRPr="00947AC8">
              <w:rPr>
                <w:rFonts w:ascii="Times New Roman" w:eastAsia="宋体" w:hAnsi="Times New Roman"/>
                <w:sz w:val="20"/>
                <w:szCs w:val="20"/>
              </w:rPr>
              <w:t>)</w:t>
            </w:r>
          </w:p>
        </w:tc>
      </w:tr>
      <w:tr w:rsidR="00E01DF1" w:rsidRPr="00947AC8" w14:paraId="2BC16F9E" w14:textId="2C116C07" w:rsidTr="00E01DF1">
        <w:trPr>
          <w:trHeight w:val="299"/>
        </w:trPr>
        <w:tc>
          <w:tcPr>
            <w:tcW w:w="0" w:type="auto"/>
            <w:vMerge/>
            <w:tcBorders>
              <w:left w:val="nil"/>
            </w:tcBorders>
          </w:tcPr>
          <w:p w14:paraId="73360A07" w14:textId="77777777" w:rsidR="00E01DF1" w:rsidRPr="00947AC8" w:rsidRDefault="00E01DF1" w:rsidP="00F748E4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1293" w:type="dxa"/>
            <w:vMerge/>
            <w:vAlign w:val="center"/>
          </w:tcPr>
          <w:p w14:paraId="5B526E38" w14:textId="77777777" w:rsidR="00E01DF1" w:rsidRPr="00947AC8" w:rsidRDefault="00E01DF1" w:rsidP="00F1594A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4530" w:type="dxa"/>
            <w:vMerge/>
            <w:vAlign w:val="center"/>
          </w:tcPr>
          <w:p w14:paraId="33B7BDEB" w14:textId="1B6A6286" w:rsidR="00E01DF1" w:rsidRPr="00947AC8" w:rsidRDefault="00E01DF1" w:rsidP="00C1363F">
            <w:pPr>
              <w:jc w:val="left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0C90D82A" w14:textId="6701895C" w:rsidR="00E01DF1" w:rsidRPr="00947AC8" w:rsidRDefault="00E01DF1" w:rsidP="00C1363F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947AC8">
              <w:rPr>
                <w:rFonts w:ascii="Times New Roman" w:eastAsia="宋体" w:hAnsi="Times New Roman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right w:val="nil"/>
            </w:tcBorders>
            <w:vAlign w:val="center"/>
          </w:tcPr>
          <w:p w14:paraId="336A08FB" w14:textId="2AB1FCA5" w:rsidR="00E01DF1" w:rsidRPr="00947AC8" w:rsidRDefault="00E01DF1" w:rsidP="0058182B">
            <w:pPr>
              <w:rPr>
                <w:rFonts w:ascii="Times New Roman" w:eastAsia="宋体" w:hAnsi="Times New Roman"/>
                <w:sz w:val="20"/>
                <w:szCs w:val="20"/>
              </w:rPr>
            </w:pPr>
            <w:r>
              <w:rPr>
                <w:rFonts w:ascii="Times New Roman" w:eastAsia="宋体" w:hAnsi="Times New Roman"/>
                <w:sz w:val="20"/>
                <w:szCs w:val="20"/>
              </w:rPr>
              <w:t>n</w:t>
            </w:r>
            <w:r w:rsidRPr="00947AC8">
              <w:rPr>
                <w:rFonts w:ascii="Times New Roman" w:eastAsia="宋体" w:hAnsi="Times New Roman"/>
                <w:sz w:val="20"/>
                <w:szCs w:val="20"/>
              </w:rPr>
              <w:t xml:space="preserve">o description (0 </w:t>
            </w:r>
            <w:r w:rsidRPr="001366F8">
              <w:rPr>
                <w:rFonts w:ascii="Times New Roman" w:eastAsia="宋体" w:hAnsi="Times New Roman"/>
                <w:sz w:val="20"/>
                <w:szCs w:val="20"/>
              </w:rPr>
              <w:t>star</w:t>
            </w:r>
            <w:r w:rsidRPr="00947AC8">
              <w:rPr>
                <w:rFonts w:ascii="Times New Roman" w:eastAsia="宋体" w:hAnsi="Times New Roman"/>
                <w:sz w:val="20"/>
                <w:szCs w:val="20"/>
              </w:rPr>
              <w:t>)</w:t>
            </w:r>
          </w:p>
        </w:tc>
      </w:tr>
      <w:tr w:rsidR="00E044AC" w:rsidRPr="00947AC8" w14:paraId="1D65C9E6" w14:textId="5C658042" w:rsidTr="00D423D2">
        <w:trPr>
          <w:trHeight w:val="259"/>
        </w:trPr>
        <w:tc>
          <w:tcPr>
            <w:tcW w:w="0" w:type="auto"/>
            <w:vMerge/>
            <w:tcBorders>
              <w:left w:val="nil"/>
            </w:tcBorders>
          </w:tcPr>
          <w:p w14:paraId="52C84F9B" w14:textId="77777777" w:rsidR="00F1594A" w:rsidRPr="00947AC8" w:rsidRDefault="00F1594A" w:rsidP="00F748E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93" w:type="dxa"/>
            <w:vMerge w:val="restart"/>
            <w:vAlign w:val="center"/>
          </w:tcPr>
          <w:p w14:paraId="2EAE5D5F" w14:textId="02D2BFF7" w:rsidR="00F1594A" w:rsidRPr="00947AC8" w:rsidRDefault="00F1594A" w:rsidP="00F159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47AC8">
              <w:rPr>
                <w:rFonts w:ascii="Times New Roman" w:hAnsi="Times New Roman"/>
                <w:b/>
                <w:sz w:val="20"/>
                <w:szCs w:val="20"/>
              </w:rPr>
              <w:t>Outcome 2</w:t>
            </w:r>
          </w:p>
        </w:tc>
        <w:tc>
          <w:tcPr>
            <w:tcW w:w="4530" w:type="dxa"/>
            <w:vMerge w:val="restart"/>
            <w:vAlign w:val="center"/>
          </w:tcPr>
          <w:p w14:paraId="3AC69E04" w14:textId="40B1DF5D" w:rsidR="00F1594A" w:rsidRPr="00947AC8" w:rsidRDefault="00F1594A" w:rsidP="00947AC8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286427">
              <w:rPr>
                <w:rFonts w:ascii="Times New Roman" w:hAnsi="Times New Roman"/>
                <w:sz w:val="20"/>
                <w:szCs w:val="20"/>
              </w:rPr>
              <w:t>Was observation long enough for endpoint events to occur</w:t>
            </w:r>
          </w:p>
        </w:tc>
        <w:tc>
          <w:tcPr>
            <w:tcW w:w="0" w:type="auto"/>
            <w:vAlign w:val="center"/>
          </w:tcPr>
          <w:p w14:paraId="79D938D2" w14:textId="1768DC19" w:rsidR="00F1594A" w:rsidRPr="00947AC8" w:rsidRDefault="00F1594A" w:rsidP="00C1363F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947AC8">
              <w:rPr>
                <w:rFonts w:ascii="Times New Roman" w:eastAsia="宋体" w:hAnsi="Times New Roman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right w:val="nil"/>
            </w:tcBorders>
            <w:vAlign w:val="center"/>
          </w:tcPr>
          <w:p w14:paraId="3CF64FCD" w14:textId="1ED21FA6" w:rsidR="00F1594A" w:rsidRPr="00947AC8" w:rsidRDefault="00214A6E" w:rsidP="000C1332">
            <w:pPr>
              <w:rPr>
                <w:rFonts w:ascii="Times New Roman" w:eastAsia="宋体" w:hAnsi="Times New Roman"/>
                <w:sz w:val="20"/>
                <w:szCs w:val="20"/>
              </w:rPr>
            </w:pPr>
            <w:r>
              <w:rPr>
                <w:rFonts w:ascii="Times New Roman" w:eastAsia="宋体" w:hAnsi="Times New Roman"/>
                <w:sz w:val="20"/>
                <w:szCs w:val="20"/>
              </w:rPr>
              <w:t>y</w:t>
            </w:r>
            <w:r w:rsidR="00053FCE" w:rsidRPr="00947AC8">
              <w:rPr>
                <w:rFonts w:ascii="Times New Roman" w:eastAsia="宋体" w:hAnsi="Times New Roman"/>
                <w:sz w:val="20"/>
                <w:szCs w:val="20"/>
              </w:rPr>
              <w:t>es</w:t>
            </w:r>
            <w:r w:rsidR="0040724E" w:rsidRPr="00947AC8">
              <w:rPr>
                <w:rFonts w:ascii="Times New Roman" w:eastAsia="宋体" w:hAnsi="Times New Roman"/>
                <w:sz w:val="20"/>
                <w:szCs w:val="20"/>
              </w:rPr>
              <w:t xml:space="preserve"> (1 </w:t>
            </w:r>
            <w:r w:rsidR="001366F8" w:rsidRPr="001366F8">
              <w:rPr>
                <w:rFonts w:ascii="Times New Roman" w:eastAsia="宋体" w:hAnsi="Times New Roman"/>
                <w:sz w:val="20"/>
                <w:szCs w:val="20"/>
              </w:rPr>
              <w:t>star</w:t>
            </w:r>
            <w:r w:rsidR="0040724E" w:rsidRPr="00947AC8">
              <w:rPr>
                <w:rFonts w:ascii="Times New Roman" w:eastAsia="宋体" w:hAnsi="Times New Roman"/>
                <w:sz w:val="20"/>
                <w:szCs w:val="20"/>
              </w:rPr>
              <w:t>)</w:t>
            </w:r>
          </w:p>
        </w:tc>
      </w:tr>
      <w:tr w:rsidR="00E044AC" w:rsidRPr="00947AC8" w14:paraId="30E525C4" w14:textId="17A5650B" w:rsidTr="00D442F4">
        <w:trPr>
          <w:trHeight w:val="68"/>
        </w:trPr>
        <w:tc>
          <w:tcPr>
            <w:tcW w:w="0" w:type="auto"/>
            <w:vMerge/>
            <w:tcBorders>
              <w:left w:val="nil"/>
            </w:tcBorders>
          </w:tcPr>
          <w:p w14:paraId="28A72179" w14:textId="77777777" w:rsidR="00F1594A" w:rsidRPr="00947AC8" w:rsidRDefault="00F1594A" w:rsidP="00F748E4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1293" w:type="dxa"/>
            <w:vMerge/>
            <w:vAlign w:val="center"/>
          </w:tcPr>
          <w:p w14:paraId="2F64950A" w14:textId="77777777" w:rsidR="00F1594A" w:rsidRPr="00947AC8" w:rsidRDefault="00F1594A" w:rsidP="00F1594A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4530" w:type="dxa"/>
            <w:vMerge/>
            <w:vAlign w:val="center"/>
          </w:tcPr>
          <w:p w14:paraId="63EF8646" w14:textId="0AA32239" w:rsidR="00F1594A" w:rsidRPr="00947AC8" w:rsidRDefault="00F1594A" w:rsidP="00C1363F">
            <w:pPr>
              <w:jc w:val="left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5F99F8A8" w14:textId="2CD06C59" w:rsidR="00F1594A" w:rsidRPr="00947AC8" w:rsidRDefault="00F1594A" w:rsidP="00C1363F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947AC8">
              <w:rPr>
                <w:rFonts w:ascii="Times New Roman" w:eastAsia="宋体" w:hAnsi="Times New Roman"/>
                <w:sz w:val="20"/>
                <w:szCs w:val="20"/>
              </w:rPr>
              <w:t>b</w:t>
            </w:r>
          </w:p>
        </w:tc>
        <w:tc>
          <w:tcPr>
            <w:tcW w:w="0" w:type="auto"/>
            <w:tcBorders>
              <w:top w:val="nil"/>
              <w:right w:val="nil"/>
            </w:tcBorders>
            <w:vAlign w:val="center"/>
          </w:tcPr>
          <w:p w14:paraId="3F2206BA" w14:textId="3C3A955E" w:rsidR="00F1594A" w:rsidRPr="00947AC8" w:rsidRDefault="00214A6E" w:rsidP="0040724E">
            <w:pPr>
              <w:rPr>
                <w:rFonts w:ascii="Times New Roman" w:eastAsia="宋体" w:hAnsi="Times New Roman"/>
                <w:sz w:val="20"/>
                <w:szCs w:val="20"/>
              </w:rPr>
            </w:pPr>
            <w:r>
              <w:rPr>
                <w:rFonts w:ascii="Times New Roman" w:eastAsia="宋体" w:hAnsi="Times New Roman"/>
                <w:sz w:val="20"/>
                <w:szCs w:val="20"/>
              </w:rPr>
              <w:t>n</w:t>
            </w:r>
            <w:r w:rsidR="00053FCE" w:rsidRPr="00947AC8">
              <w:rPr>
                <w:rFonts w:ascii="Times New Roman" w:eastAsia="宋体" w:hAnsi="Times New Roman"/>
                <w:sz w:val="20"/>
                <w:szCs w:val="20"/>
              </w:rPr>
              <w:t xml:space="preserve">o </w:t>
            </w:r>
            <w:r w:rsidR="0040724E" w:rsidRPr="00947AC8">
              <w:rPr>
                <w:rFonts w:ascii="Times New Roman" w:eastAsia="宋体" w:hAnsi="Times New Roman"/>
                <w:sz w:val="20"/>
                <w:szCs w:val="20"/>
              </w:rPr>
              <w:t xml:space="preserve">(0 </w:t>
            </w:r>
            <w:r w:rsidR="001366F8" w:rsidRPr="001366F8">
              <w:rPr>
                <w:rFonts w:ascii="Times New Roman" w:eastAsia="宋体" w:hAnsi="Times New Roman"/>
                <w:sz w:val="20"/>
                <w:szCs w:val="20"/>
              </w:rPr>
              <w:t>star</w:t>
            </w:r>
            <w:r w:rsidR="0040724E" w:rsidRPr="00947AC8">
              <w:rPr>
                <w:rFonts w:ascii="Times New Roman" w:eastAsia="宋体" w:hAnsi="Times New Roman"/>
                <w:sz w:val="20"/>
                <w:szCs w:val="20"/>
              </w:rPr>
              <w:t>)</w:t>
            </w:r>
          </w:p>
        </w:tc>
      </w:tr>
      <w:tr w:rsidR="00E044AC" w:rsidRPr="00947AC8" w14:paraId="287025DC" w14:textId="15D4F6E8" w:rsidTr="00D442F4">
        <w:trPr>
          <w:trHeight w:val="565"/>
        </w:trPr>
        <w:tc>
          <w:tcPr>
            <w:tcW w:w="0" w:type="auto"/>
            <w:vMerge/>
            <w:tcBorders>
              <w:left w:val="nil"/>
            </w:tcBorders>
          </w:tcPr>
          <w:p w14:paraId="79FFD5E7" w14:textId="77777777" w:rsidR="00F1594A" w:rsidRPr="00947AC8" w:rsidRDefault="00F1594A" w:rsidP="00F748E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93" w:type="dxa"/>
            <w:vMerge w:val="restart"/>
            <w:vAlign w:val="center"/>
          </w:tcPr>
          <w:p w14:paraId="4B8A1060" w14:textId="46060842" w:rsidR="00F1594A" w:rsidRPr="00947AC8" w:rsidRDefault="00F1594A" w:rsidP="00F1594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47AC8">
              <w:rPr>
                <w:rFonts w:ascii="Times New Roman" w:hAnsi="Times New Roman"/>
                <w:b/>
                <w:sz w:val="20"/>
                <w:szCs w:val="20"/>
              </w:rPr>
              <w:t>Outcome 3</w:t>
            </w:r>
          </w:p>
        </w:tc>
        <w:tc>
          <w:tcPr>
            <w:tcW w:w="4530" w:type="dxa"/>
            <w:vMerge w:val="restart"/>
            <w:vAlign w:val="center"/>
          </w:tcPr>
          <w:p w14:paraId="74D132DC" w14:textId="0EA75F77" w:rsidR="00F1594A" w:rsidRPr="00947AC8" w:rsidRDefault="00F1594A" w:rsidP="00947AC8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947AC8">
              <w:rPr>
                <w:rFonts w:ascii="Times New Roman" w:hAnsi="Times New Roman"/>
                <w:sz w:val="20"/>
                <w:szCs w:val="20"/>
              </w:rPr>
              <w:t>Completeness of the observation period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6F8DA7ED" w14:textId="02CF6484" w:rsidR="00F1594A" w:rsidRPr="00947AC8" w:rsidRDefault="00F1594A" w:rsidP="00C1363F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947AC8">
              <w:rPr>
                <w:rFonts w:ascii="Times New Roman" w:eastAsia="宋体" w:hAnsi="Times New Roman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bottom w:val="nil"/>
              <w:right w:val="nil"/>
            </w:tcBorders>
            <w:vAlign w:val="center"/>
          </w:tcPr>
          <w:p w14:paraId="2610EF89" w14:textId="4CD51AC6" w:rsidR="00F1594A" w:rsidRPr="00947AC8" w:rsidRDefault="009E2F95" w:rsidP="00C57693">
            <w:pPr>
              <w:rPr>
                <w:rFonts w:ascii="Times New Roman" w:eastAsia="宋体" w:hAnsi="Times New Roman"/>
                <w:sz w:val="20"/>
                <w:szCs w:val="20"/>
              </w:rPr>
            </w:pPr>
            <w:r>
              <w:rPr>
                <w:rFonts w:ascii="Times New Roman" w:eastAsia="宋体" w:hAnsi="Times New Roman"/>
                <w:sz w:val="20"/>
                <w:szCs w:val="20"/>
              </w:rPr>
              <w:t>complete observation</w:t>
            </w:r>
            <w:r w:rsidR="001366F8" w:rsidRPr="001366F8">
              <w:rPr>
                <w:rFonts w:ascii="Times New Roman" w:eastAsia="宋体" w:hAnsi="Times New Roman"/>
                <w:sz w:val="20"/>
                <w:szCs w:val="20"/>
              </w:rPr>
              <w:t xml:space="preserve"> - all subjects accounted for</w:t>
            </w:r>
            <w:r w:rsidR="001366F8">
              <w:rPr>
                <w:rFonts w:ascii="Times New Roman" w:eastAsia="宋体" w:hAnsi="Times New Roman"/>
                <w:sz w:val="20"/>
                <w:szCs w:val="20"/>
              </w:rPr>
              <w:t xml:space="preserve"> (1 star</w:t>
            </w:r>
            <w:r w:rsidR="00C57693" w:rsidRPr="00947AC8">
              <w:rPr>
                <w:rFonts w:ascii="Times New Roman" w:eastAsia="宋体" w:hAnsi="Times New Roman"/>
                <w:sz w:val="20"/>
                <w:szCs w:val="20"/>
              </w:rPr>
              <w:t>)</w:t>
            </w:r>
          </w:p>
        </w:tc>
      </w:tr>
      <w:tr w:rsidR="00E044AC" w:rsidRPr="00947AC8" w14:paraId="2224F55B" w14:textId="3B78A350" w:rsidTr="00D442F4">
        <w:trPr>
          <w:trHeight w:val="565"/>
        </w:trPr>
        <w:tc>
          <w:tcPr>
            <w:tcW w:w="0" w:type="auto"/>
            <w:vMerge/>
            <w:tcBorders>
              <w:left w:val="nil"/>
            </w:tcBorders>
          </w:tcPr>
          <w:p w14:paraId="20252EB4" w14:textId="77777777" w:rsidR="00F1594A" w:rsidRPr="00947AC8" w:rsidRDefault="00F1594A" w:rsidP="00F748E4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1293" w:type="dxa"/>
            <w:vMerge/>
          </w:tcPr>
          <w:p w14:paraId="6EE765A4" w14:textId="77777777" w:rsidR="00F1594A" w:rsidRPr="00947AC8" w:rsidRDefault="00F1594A" w:rsidP="00F748E4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4530" w:type="dxa"/>
            <w:vMerge/>
            <w:vAlign w:val="center"/>
          </w:tcPr>
          <w:p w14:paraId="3EE8D9A5" w14:textId="655AFEA1" w:rsidR="00F1594A" w:rsidRPr="00947AC8" w:rsidRDefault="00F1594A" w:rsidP="00F748E4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1AA0B3F8" w14:textId="694FBBF2" w:rsidR="00F1594A" w:rsidRPr="00947AC8" w:rsidRDefault="00F1594A" w:rsidP="00C1363F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947AC8">
              <w:rPr>
                <w:rFonts w:ascii="Times New Roman" w:eastAsia="宋体" w:hAnsi="Times New Roman"/>
                <w:sz w:val="20"/>
                <w:szCs w:val="20"/>
              </w:rPr>
              <w:t>b</w:t>
            </w:r>
          </w:p>
        </w:tc>
        <w:tc>
          <w:tcPr>
            <w:tcW w:w="0" w:type="auto"/>
            <w:tcBorders>
              <w:top w:val="nil"/>
              <w:right w:val="nil"/>
            </w:tcBorders>
            <w:vAlign w:val="center"/>
          </w:tcPr>
          <w:p w14:paraId="1E1E0D87" w14:textId="46A452A8" w:rsidR="00F1594A" w:rsidRPr="00947AC8" w:rsidRDefault="00232C00" w:rsidP="00232C00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232C00">
              <w:rPr>
                <w:rFonts w:ascii="Times New Roman" w:eastAsia="宋体" w:hAnsi="Times New Roman"/>
                <w:sz w:val="20"/>
                <w:szCs w:val="20"/>
              </w:rPr>
              <w:t>subjects lost to follow up unlikely to introduce bi</w:t>
            </w:r>
            <w:r w:rsidR="009F57D0">
              <w:rPr>
                <w:rFonts w:ascii="Times New Roman" w:eastAsia="宋体" w:hAnsi="Times New Roman"/>
                <w:sz w:val="20"/>
                <w:szCs w:val="20"/>
              </w:rPr>
              <w:t>as-small number lost -&lt; 10%</w:t>
            </w:r>
            <w:r w:rsidRPr="00232C00">
              <w:rPr>
                <w:rFonts w:ascii="Times New Roman" w:eastAsia="宋体" w:hAnsi="Times New Roman"/>
                <w:sz w:val="20"/>
                <w:szCs w:val="20"/>
              </w:rPr>
              <w:t>, or des</w:t>
            </w:r>
            <w:r>
              <w:rPr>
                <w:rFonts w:ascii="Times New Roman" w:eastAsia="宋体" w:hAnsi="Times New Roman"/>
                <w:sz w:val="20"/>
                <w:szCs w:val="20"/>
              </w:rPr>
              <w:t>cription provided of those lost (1 star)</w:t>
            </w:r>
          </w:p>
        </w:tc>
      </w:tr>
      <w:tr w:rsidR="00E044AC" w:rsidRPr="00947AC8" w14:paraId="76F26078" w14:textId="04D9A1A1" w:rsidTr="00D442F4">
        <w:trPr>
          <w:trHeight w:val="260"/>
        </w:trPr>
        <w:tc>
          <w:tcPr>
            <w:tcW w:w="0" w:type="auto"/>
            <w:vMerge/>
            <w:tcBorders>
              <w:left w:val="nil"/>
            </w:tcBorders>
          </w:tcPr>
          <w:p w14:paraId="6054B8A7" w14:textId="77777777" w:rsidR="00F1594A" w:rsidRPr="00947AC8" w:rsidRDefault="00F1594A" w:rsidP="00F748E4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1293" w:type="dxa"/>
            <w:vMerge/>
          </w:tcPr>
          <w:p w14:paraId="4687DDF6" w14:textId="77777777" w:rsidR="00F1594A" w:rsidRPr="00947AC8" w:rsidRDefault="00F1594A" w:rsidP="00F748E4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4530" w:type="dxa"/>
            <w:vMerge/>
            <w:vAlign w:val="center"/>
          </w:tcPr>
          <w:p w14:paraId="4174A3B8" w14:textId="11F386D2" w:rsidR="00F1594A" w:rsidRPr="00947AC8" w:rsidRDefault="00F1594A" w:rsidP="00F748E4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1E0668E2" w14:textId="32EA2243" w:rsidR="00F1594A" w:rsidRPr="00947AC8" w:rsidRDefault="00F1594A" w:rsidP="00C1363F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947AC8">
              <w:rPr>
                <w:rFonts w:ascii="Times New Roman" w:eastAsia="宋体" w:hAnsi="Times New Roman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right w:val="nil"/>
            </w:tcBorders>
            <w:vAlign w:val="center"/>
          </w:tcPr>
          <w:p w14:paraId="2C1A4F78" w14:textId="55FE2B36" w:rsidR="00F1594A" w:rsidRPr="00947AC8" w:rsidRDefault="009E2F95" w:rsidP="004979F5">
            <w:pPr>
              <w:rPr>
                <w:rFonts w:ascii="Times New Roman" w:eastAsia="宋体" w:hAnsi="Times New Roman"/>
                <w:sz w:val="20"/>
                <w:szCs w:val="20"/>
              </w:rPr>
            </w:pPr>
            <w:r>
              <w:rPr>
                <w:rFonts w:ascii="Times New Roman" w:eastAsia="宋体" w:hAnsi="Times New Roman"/>
                <w:sz w:val="20"/>
                <w:szCs w:val="20"/>
              </w:rPr>
              <w:t>loss ratio &gt; 25</w:t>
            </w:r>
            <w:r w:rsidR="001366F8">
              <w:rPr>
                <w:rFonts w:ascii="Times New Roman" w:eastAsia="宋体" w:hAnsi="Times New Roman"/>
                <w:sz w:val="20"/>
                <w:szCs w:val="20"/>
              </w:rPr>
              <w:t xml:space="preserve">% </w:t>
            </w:r>
            <w:r w:rsidR="00C623E0">
              <w:rPr>
                <w:rFonts w:ascii="Times New Roman" w:eastAsia="宋体" w:hAnsi="Times New Roman"/>
                <w:sz w:val="20"/>
                <w:szCs w:val="20"/>
              </w:rPr>
              <w:t>and no description of those lost</w:t>
            </w:r>
            <w:r w:rsidR="00186CF0">
              <w:rPr>
                <w:rFonts w:ascii="Times New Roman" w:eastAsia="宋体" w:hAnsi="Times New Roman"/>
                <w:sz w:val="20"/>
                <w:szCs w:val="20"/>
              </w:rPr>
              <w:t xml:space="preserve"> </w:t>
            </w:r>
            <w:r w:rsidR="001366F8">
              <w:rPr>
                <w:rFonts w:ascii="Times New Roman" w:eastAsia="宋体" w:hAnsi="Times New Roman"/>
                <w:sz w:val="20"/>
                <w:szCs w:val="20"/>
              </w:rPr>
              <w:t>(0 star</w:t>
            </w:r>
            <w:r w:rsidR="004979F5" w:rsidRPr="00947AC8">
              <w:rPr>
                <w:rFonts w:ascii="Times New Roman" w:eastAsia="宋体" w:hAnsi="Times New Roman"/>
                <w:sz w:val="20"/>
                <w:szCs w:val="20"/>
              </w:rPr>
              <w:t>)</w:t>
            </w:r>
          </w:p>
        </w:tc>
      </w:tr>
      <w:tr w:rsidR="00E044AC" w:rsidRPr="00947AC8" w14:paraId="135103DB" w14:textId="1C132A8D" w:rsidTr="00D442F4">
        <w:trPr>
          <w:trHeight w:val="131"/>
        </w:trPr>
        <w:tc>
          <w:tcPr>
            <w:tcW w:w="0" w:type="auto"/>
            <w:vMerge/>
            <w:tcBorders>
              <w:left w:val="nil"/>
              <w:bottom w:val="single" w:sz="4" w:space="0" w:color="auto"/>
            </w:tcBorders>
          </w:tcPr>
          <w:p w14:paraId="0F64EF0C" w14:textId="77777777" w:rsidR="00F1594A" w:rsidRPr="00947AC8" w:rsidRDefault="00F1594A" w:rsidP="00F748E4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1293" w:type="dxa"/>
            <w:vMerge/>
            <w:tcBorders>
              <w:bottom w:val="single" w:sz="4" w:space="0" w:color="auto"/>
            </w:tcBorders>
          </w:tcPr>
          <w:p w14:paraId="2DD9A74A" w14:textId="77777777" w:rsidR="00F1594A" w:rsidRPr="00947AC8" w:rsidRDefault="00F1594A" w:rsidP="00F748E4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4530" w:type="dxa"/>
            <w:vMerge/>
            <w:tcBorders>
              <w:bottom w:val="single" w:sz="4" w:space="0" w:color="auto"/>
            </w:tcBorders>
            <w:vAlign w:val="center"/>
          </w:tcPr>
          <w:p w14:paraId="0593CFA5" w14:textId="4C95E75D" w:rsidR="00F1594A" w:rsidRPr="00947AC8" w:rsidRDefault="00F1594A" w:rsidP="00F748E4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10B88EF5" w14:textId="5B312BAC" w:rsidR="00F1594A" w:rsidRPr="00947AC8" w:rsidRDefault="00F1594A" w:rsidP="00C1363F">
            <w:pPr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947AC8">
              <w:rPr>
                <w:rFonts w:ascii="Times New Roman" w:eastAsia="宋体" w:hAnsi="Times New Roman"/>
                <w:sz w:val="2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265415A7" w14:textId="0F2D446B" w:rsidR="00F1594A" w:rsidRPr="00947AC8" w:rsidRDefault="00214A6E" w:rsidP="004979F5">
            <w:pPr>
              <w:rPr>
                <w:rFonts w:ascii="Times New Roman" w:eastAsia="宋体" w:hAnsi="Times New Roman"/>
                <w:sz w:val="20"/>
                <w:szCs w:val="20"/>
              </w:rPr>
            </w:pPr>
            <w:r>
              <w:rPr>
                <w:rFonts w:ascii="Times New Roman" w:eastAsia="宋体" w:hAnsi="Times New Roman"/>
                <w:sz w:val="20"/>
                <w:szCs w:val="20"/>
              </w:rPr>
              <w:t>n</w:t>
            </w:r>
            <w:r w:rsidR="00053FCE" w:rsidRPr="00947AC8">
              <w:rPr>
                <w:rFonts w:ascii="Times New Roman" w:eastAsia="宋体" w:hAnsi="Times New Roman"/>
                <w:sz w:val="20"/>
                <w:szCs w:val="20"/>
              </w:rPr>
              <w:t xml:space="preserve">o </w:t>
            </w:r>
            <w:r w:rsidR="004979F5" w:rsidRPr="00947AC8">
              <w:rPr>
                <w:rFonts w:ascii="Times New Roman" w:eastAsia="宋体" w:hAnsi="Times New Roman"/>
                <w:sz w:val="20"/>
                <w:szCs w:val="20"/>
              </w:rPr>
              <w:t xml:space="preserve">statement (0 </w:t>
            </w:r>
            <w:r w:rsidR="001366F8" w:rsidRPr="001366F8">
              <w:rPr>
                <w:rFonts w:ascii="Times New Roman" w:eastAsia="宋体" w:hAnsi="Times New Roman"/>
                <w:sz w:val="20"/>
                <w:szCs w:val="20"/>
              </w:rPr>
              <w:t>star</w:t>
            </w:r>
            <w:r w:rsidR="004979F5" w:rsidRPr="00947AC8">
              <w:rPr>
                <w:rFonts w:ascii="Times New Roman" w:eastAsia="宋体" w:hAnsi="Times New Roman"/>
                <w:sz w:val="20"/>
                <w:szCs w:val="20"/>
              </w:rPr>
              <w:t>)</w:t>
            </w:r>
          </w:p>
        </w:tc>
      </w:tr>
      <w:tr w:rsidR="00E807E2" w:rsidRPr="00947AC8" w14:paraId="34840D59" w14:textId="77777777" w:rsidTr="00D442F4">
        <w:trPr>
          <w:trHeight w:val="336"/>
        </w:trPr>
        <w:tc>
          <w:tcPr>
            <w:tcW w:w="0" w:type="auto"/>
            <w:gridSpan w:val="5"/>
            <w:tcBorders>
              <w:top w:val="single" w:sz="4" w:space="0" w:color="auto"/>
              <w:left w:val="nil"/>
            </w:tcBorders>
          </w:tcPr>
          <w:p w14:paraId="631194BD" w14:textId="459CCC79" w:rsidR="00E807E2" w:rsidRPr="00947AC8" w:rsidRDefault="00E807E2" w:rsidP="00A42C0C">
            <w:pPr>
              <w:rPr>
                <w:rFonts w:ascii="Times New Roman" w:eastAsiaTheme="minorEastAsia" w:hAnsi="Times New Roman"/>
                <w:sz w:val="20"/>
                <w:szCs w:val="20"/>
              </w:rPr>
            </w:pPr>
            <w:r w:rsidRPr="00947AC8">
              <w:rPr>
                <w:rFonts w:ascii="Times New Roman" w:hAnsi="Times New Roman"/>
                <w:sz w:val="20"/>
                <w:szCs w:val="20"/>
              </w:rPr>
              <w:t xml:space="preserve">Note: A study can </w:t>
            </w:r>
            <w:r w:rsidR="007E110B">
              <w:rPr>
                <w:rFonts w:ascii="Times New Roman" w:hAnsi="Times New Roman"/>
                <w:sz w:val="20"/>
                <w:szCs w:val="20"/>
              </w:rPr>
              <w:t xml:space="preserve">be </w:t>
            </w:r>
            <w:r w:rsidR="007E110B" w:rsidRPr="007E110B">
              <w:rPr>
                <w:rFonts w:ascii="Times New Roman" w:hAnsi="Times New Roman"/>
                <w:sz w:val="20"/>
                <w:szCs w:val="20"/>
              </w:rPr>
              <w:t>awarded</w:t>
            </w:r>
            <w:r w:rsidR="007E110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947AC8">
              <w:rPr>
                <w:rFonts w:ascii="Times New Roman" w:hAnsi="Times New Roman"/>
                <w:sz w:val="20"/>
                <w:szCs w:val="20"/>
              </w:rPr>
              <w:t xml:space="preserve">a maximum of 1 </w:t>
            </w:r>
            <w:r w:rsidR="007E110B">
              <w:rPr>
                <w:rFonts w:ascii="Times New Roman" w:hAnsi="Times New Roman"/>
                <w:sz w:val="20"/>
                <w:szCs w:val="20"/>
              </w:rPr>
              <w:t xml:space="preserve">star </w:t>
            </w:r>
            <w:r w:rsidRPr="00947AC8">
              <w:rPr>
                <w:rFonts w:ascii="Times New Roman" w:hAnsi="Times New Roman"/>
                <w:sz w:val="20"/>
                <w:szCs w:val="20"/>
              </w:rPr>
              <w:t xml:space="preserve">for each numbered item within the Selection and Outcome categories. A maximum of 2 </w:t>
            </w:r>
            <w:r w:rsidR="007E110B">
              <w:rPr>
                <w:rFonts w:ascii="Times New Roman" w:hAnsi="Times New Roman"/>
                <w:sz w:val="20"/>
                <w:szCs w:val="20"/>
              </w:rPr>
              <w:t xml:space="preserve">stars </w:t>
            </w:r>
            <w:r w:rsidRPr="00947AC8">
              <w:rPr>
                <w:rFonts w:ascii="Times New Roman" w:hAnsi="Times New Roman"/>
                <w:sz w:val="20"/>
                <w:szCs w:val="20"/>
              </w:rPr>
              <w:t>can be given for Comparability</w:t>
            </w:r>
            <w:r w:rsidR="00B2521A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r w:rsidR="00154F8C" w:rsidRPr="00154F8C">
              <w:rPr>
                <w:rFonts w:ascii="Times New Roman" w:hAnsi="Times New Roman"/>
                <w:sz w:val="20"/>
                <w:szCs w:val="20"/>
              </w:rPr>
              <w:t>Abbreviations</w:t>
            </w:r>
            <w:r w:rsidR="00154F8C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r w:rsidR="00B2521A">
              <w:rPr>
                <w:rFonts w:ascii="Times New Roman" w:hAnsi="Times New Roman"/>
                <w:sz w:val="20"/>
                <w:szCs w:val="20"/>
              </w:rPr>
              <w:t>ICU, intensive care unit</w:t>
            </w:r>
            <w:r w:rsidR="00B2521A">
              <w:rPr>
                <w:rFonts w:asciiTheme="minorEastAsia" w:eastAsiaTheme="minorEastAsia" w:hAnsiTheme="minorEastAsia" w:hint="eastAsia"/>
                <w:sz w:val="20"/>
                <w:szCs w:val="20"/>
              </w:rPr>
              <w:t>.</w:t>
            </w:r>
          </w:p>
        </w:tc>
      </w:tr>
    </w:tbl>
    <w:p w14:paraId="7A52F5BF" w14:textId="77777777" w:rsidR="009B57DE" w:rsidRPr="00947AC8" w:rsidRDefault="009B57DE" w:rsidP="009B57DE">
      <w:pPr>
        <w:jc w:val="left"/>
        <w:rPr>
          <w:rFonts w:ascii="Times New Roman" w:hAnsi="Times New Roman" w:cs="Times New Roman"/>
          <w:sz w:val="22"/>
        </w:rPr>
      </w:pPr>
    </w:p>
    <w:sectPr w:rsidR="009B57DE" w:rsidRPr="00947AC8" w:rsidSect="005A768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AAFB3D1" w14:textId="77777777" w:rsidR="00AD2EE6" w:rsidRDefault="00AD2EE6" w:rsidP="00D72D70">
      <w:r>
        <w:separator/>
      </w:r>
    </w:p>
  </w:endnote>
  <w:endnote w:type="continuationSeparator" w:id="0">
    <w:p w14:paraId="1544463E" w14:textId="77777777" w:rsidR="00AD2EE6" w:rsidRDefault="00AD2EE6" w:rsidP="00D72D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imesNewRoman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panose1 w:val="020B0503020204020204"/>
    <w:charset w:val="86"/>
    <w:family w:val="swiss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1266CD9" w14:textId="77777777" w:rsidR="00AD2EE6" w:rsidRDefault="00AD2EE6" w:rsidP="00D72D70">
      <w:r>
        <w:separator/>
      </w:r>
    </w:p>
  </w:footnote>
  <w:footnote w:type="continuationSeparator" w:id="0">
    <w:p w14:paraId="732E3F9B" w14:textId="77777777" w:rsidR="00AD2EE6" w:rsidRDefault="00AD2EE6" w:rsidP="00D72D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4B6CE7"/>
    <w:multiLevelType w:val="hybridMultilevel"/>
    <w:tmpl w:val="48C8868C"/>
    <w:lvl w:ilvl="0" w:tplc="B7ACBEE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07917B8E"/>
    <w:multiLevelType w:val="hybridMultilevel"/>
    <w:tmpl w:val="B762CF54"/>
    <w:lvl w:ilvl="0" w:tplc="3DFE9EA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1192778"/>
    <w:multiLevelType w:val="hybridMultilevel"/>
    <w:tmpl w:val="C48E2C0E"/>
    <w:lvl w:ilvl="0" w:tplc="BE321D6A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 w15:restartNumberingAfterBreak="0">
    <w:nsid w:val="1A097693"/>
    <w:multiLevelType w:val="hybridMultilevel"/>
    <w:tmpl w:val="18E43B9A"/>
    <w:lvl w:ilvl="0" w:tplc="E604BA6A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 w15:restartNumberingAfterBreak="0">
    <w:nsid w:val="381E0C33"/>
    <w:multiLevelType w:val="hybridMultilevel"/>
    <w:tmpl w:val="7ACA05BE"/>
    <w:lvl w:ilvl="0" w:tplc="4C085FD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5" w15:restartNumberingAfterBreak="0">
    <w:nsid w:val="3A186312"/>
    <w:multiLevelType w:val="hybridMultilevel"/>
    <w:tmpl w:val="616254A8"/>
    <w:lvl w:ilvl="0" w:tplc="B024E70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6" w15:restartNumberingAfterBreak="0">
    <w:nsid w:val="44AB0E7C"/>
    <w:multiLevelType w:val="hybridMultilevel"/>
    <w:tmpl w:val="58309E9E"/>
    <w:lvl w:ilvl="0" w:tplc="81A4057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7" w15:restartNumberingAfterBreak="0">
    <w:nsid w:val="52067A60"/>
    <w:multiLevelType w:val="hybridMultilevel"/>
    <w:tmpl w:val="1BC47D3E"/>
    <w:lvl w:ilvl="0" w:tplc="1D92A958">
      <w:start w:val="1"/>
      <w:numFmt w:val="lowerLetter"/>
      <w:lvlText w:val="%1)"/>
      <w:lvlJc w:val="left"/>
      <w:pPr>
        <w:ind w:left="720" w:hanging="360"/>
      </w:pPr>
      <w:rPr>
        <w:rFonts w:ascii="TimesNewRoman" w:hAnsi="TimesNewRoman" w:cstheme="minorBidi"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8" w15:restartNumberingAfterBreak="0">
    <w:nsid w:val="57ED5C8C"/>
    <w:multiLevelType w:val="hybridMultilevel"/>
    <w:tmpl w:val="A3D47310"/>
    <w:lvl w:ilvl="0" w:tplc="AF18AB4A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9DB7137"/>
    <w:multiLevelType w:val="hybridMultilevel"/>
    <w:tmpl w:val="B37E8ED8"/>
    <w:lvl w:ilvl="0" w:tplc="42D0B57A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0" w15:restartNumberingAfterBreak="0">
    <w:nsid w:val="6F696961"/>
    <w:multiLevelType w:val="hybridMultilevel"/>
    <w:tmpl w:val="7ED29D78"/>
    <w:lvl w:ilvl="0" w:tplc="8AD0C76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0"/>
  </w:num>
  <w:num w:numId="2">
    <w:abstractNumId w:val="9"/>
  </w:num>
  <w:num w:numId="3">
    <w:abstractNumId w:val="3"/>
  </w:num>
  <w:num w:numId="4">
    <w:abstractNumId w:val="0"/>
  </w:num>
  <w:num w:numId="5">
    <w:abstractNumId w:val="6"/>
  </w:num>
  <w:num w:numId="6">
    <w:abstractNumId w:val="8"/>
  </w:num>
  <w:num w:numId="7">
    <w:abstractNumId w:val="7"/>
  </w:num>
  <w:num w:numId="8">
    <w:abstractNumId w:val="2"/>
  </w:num>
  <w:num w:numId="9">
    <w:abstractNumId w:val="1"/>
  </w:num>
  <w:num w:numId="10">
    <w:abstractNumId w:val="5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58F0"/>
    <w:rsid w:val="00003119"/>
    <w:rsid w:val="0001088A"/>
    <w:rsid w:val="000172DD"/>
    <w:rsid w:val="0003376D"/>
    <w:rsid w:val="00053FCE"/>
    <w:rsid w:val="000546D3"/>
    <w:rsid w:val="00055402"/>
    <w:rsid w:val="00072982"/>
    <w:rsid w:val="000947FA"/>
    <w:rsid w:val="00097004"/>
    <w:rsid w:val="00097564"/>
    <w:rsid w:val="000B271D"/>
    <w:rsid w:val="000C1332"/>
    <w:rsid w:val="000C4698"/>
    <w:rsid w:val="000E0625"/>
    <w:rsid w:val="00110188"/>
    <w:rsid w:val="00124AAA"/>
    <w:rsid w:val="001366F8"/>
    <w:rsid w:val="00153485"/>
    <w:rsid w:val="00154F8C"/>
    <w:rsid w:val="0016539A"/>
    <w:rsid w:val="00186CF0"/>
    <w:rsid w:val="001B363E"/>
    <w:rsid w:val="001E58F0"/>
    <w:rsid w:val="001E6374"/>
    <w:rsid w:val="001F5767"/>
    <w:rsid w:val="00206930"/>
    <w:rsid w:val="00214A6E"/>
    <w:rsid w:val="00227E68"/>
    <w:rsid w:val="00232C00"/>
    <w:rsid w:val="00236192"/>
    <w:rsid w:val="00286427"/>
    <w:rsid w:val="00292B8E"/>
    <w:rsid w:val="002E004E"/>
    <w:rsid w:val="002E3324"/>
    <w:rsid w:val="00310E09"/>
    <w:rsid w:val="00314F6C"/>
    <w:rsid w:val="00336E5C"/>
    <w:rsid w:val="00346E0C"/>
    <w:rsid w:val="0038215A"/>
    <w:rsid w:val="003A54C7"/>
    <w:rsid w:val="003B1E16"/>
    <w:rsid w:val="003C5120"/>
    <w:rsid w:val="003D442D"/>
    <w:rsid w:val="003D6D59"/>
    <w:rsid w:val="003E21B2"/>
    <w:rsid w:val="003E662E"/>
    <w:rsid w:val="0040724E"/>
    <w:rsid w:val="00420727"/>
    <w:rsid w:val="0042338F"/>
    <w:rsid w:val="00436FA0"/>
    <w:rsid w:val="004561E0"/>
    <w:rsid w:val="004568DE"/>
    <w:rsid w:val="004940BD"/>
    <w:rsid w:val="004979F5"/>
    <w:rsid w:val="004B1637"/>
    <w:rsid w:val="004F14A2"/>
    <w:rsid w:val="00501572"/>
    <w:rsid w:val="00504397"/>
    <w:rsid w:val="00514717"/>
    <w:rsid w:val="00531D29"/>
    <w:rsid w:val="0054153D"/>
    <w:rsid w:val="00547232"/>
    <w:rsid w:val="00551BEF"/>
    <w:rsid w:val="005564FF"/>
    <w:rsid w:val="00556CBC"/>
    <w:rsid w:val="005611D9"/>
    <w:rsid w:val="00567B28"/>
    <w:rsid w:val="00572479"/>
    <w:rsid w:val="00574687"/>
    <w:rsid w:val="0058182B"/>
    <w:rsid w:val="0059661C"/>
    <w:rsid w:val="005A7684"/>
    <w:rsid w:val="005F42BE"/>
    <w:rsid w:val="00654134"/>
    <w:rsid w:val="00691FCC"/>
    <w:rsid w:val="006C137F"/>
    <w:rsid w:val="006C714D"/>
    <w:rsid w:val="00705F61"/>
    <w:rsid w:val="00767A99"/>
    <w:rsid w:val="007E110B"/>
    <w:rsid w:val="007E60CE"/>
    <w:rsid w:val="007F50F5"/>
    <w:rsid w:val="0080533E"/>
    <w:rsid w:val="00834099"/>
    <w:rsid w:val="008463D5"/>
    <w:rsid w:val="0087772C"/>
    <w:rsid w:val="008A6B0A"/>
    <w:rsid w:val="008B495F"/>
    <w:rsid w:val="008D7D64"/>
    <w:rsid w:val="008E54D9"/>
    <w:rsid w:val="009450BA"/>
    <w:rsid w:val="00947AC8"/>
    <w:rsid w:val="00951BBC"/>
    <w:rsid w:val="00955C9F"/>
    <w:rsid w:val="009741E3"/>
    <w:rsid w:val="009820DB"/>
    <w:rsid w:val="009876A9"/>
    <w:rsid w:val="009A2606"/>
    <w:rsid w:val="009B0BB2"/>
    <w:rsid w:val="009B57DE"/>
    <w:rsid w:val="009B70C2"/>
    <w:rsid w:val="009B7F43"/>
    <w:rsid w:val="009C3FD3"/>
    <w:rsid w:val="009E2F95"/>
    <w:rsid w:val="009F57D0"/>
    <w:rsid w:val="00A02F69"/>
    <w:rsid w:val="00A04E76"/>
    <w:rsid w:val="00A42C0C"/>
    <w:rsid w:val="00A816D9"/>
    <w:rsid w:val="00A946A2"/>
    <w:rsid w:val="00AD2EE6"/>
    <w:rsid w:val="00B00EEA"/>
    <w:rsid w:val="00B073B1"/>
    <w:rsid w:val="00B2521A"/>
    <w:rsid w:val="00B80B4F"/>
    <w:rsid w:val="00BA083B"/>
    <w:rsid w:val="00BD0D02"/>
    <w:rsid w:val="00BE0E48"/>
    <w:rsid w:val="00C0027A"/>
    <w:rsid w:val="00C1363F"/>
    <w:rsid w:val="00C26CA7"/>
    <w:rsid w:val="00C36B49"/>
    <w:rsid w:val="00C52B56"/>
    <w:rsid w:val="00C57693"/>
    <w:rsid w:val="00C623E0"/>
    <w:rsid w:val="00C775F4"/>
    <w:rsid w:val="00C82FF6"/>
    <w:rsid w:val="00C90BB3"/>
    <w:rsid w:val="00C950C2"/>
    <w:rsid w:val="00CD381B"/>
    <w:rsid w:val="00CD50D9"/>
    <w:rsid w:val="00CE5AD7"/>
    <w:rsid w:val="00CF4F16"/>
    <w:rsid w:val="00D423D2"/>
    <w:rsid w:val="00D442F4"/>
    <w:rsid w:val="00D47917"/>
    <w:rsid w:val="00D64F6B"/>
    <w:rsid w:val="00D72D70"/>
    <w:rsid w:val="00DA0BA1"/>
    <w:rsid w:val="00DB0BA0"/>
    <w:rsid w:val="00DB6AF9"/>
    <w:rsid w:val="00DC44C5"/>
    <w:rsid w:val="00DC4A49"/>
    <w:rsid w:val="00DE7746"/>
    <w:rsid w:val="00E01DF1"/>
    <w:rsid w:val="00E044AC"/>
    <w:rsid w:val="00E213E3"/>
    <w:rsid w:val="00E46CB2"/>
    <w:rsid w:val="00E807E2"/>
    <w:rsid w:val="00F05AC1"/>
    <w:rsid w:val="00F1594A"/>
    <w:rsid w:val="00F20236"/>
    <w:rsid w:val="00F50F08"/>
    <w:rsid w:val="00F5411F"/>
    <w:rsid w:val="00F65EA0"/>
    <w:rsid w:val="00F748E4"/>
    <w:rsid w:val="00F774D3"/>
    <w:rsid w:val="00F8382F"/>
    <w:rsid w:val="00FA5853"/>
    <w:rsid w:val="00FC7DC7"/>
    <w:rsid w:val="00FD1A59"/>
    <w:rsid w:val="00FD65D8"/>
    <w:rsid w:val="00FF4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326C79"/>
  <w15:chartTrackingRefBased/>
  <w15:docId w15:val="{D2E423F5-631A-4034-BCC9-66B501A3D7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07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72D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72D7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72D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72D70"/>
    <w:rPr>
      <w:sz w:val="18"/>
      <w:szCs w:val="18"/>
    </w:rPr>
  </w:style>
  <w:style w:type="paragraph" w:styleId="a5">
    <w:name w:val="List Paragraph"/>
    <w:basedOn w:val="a"/>
    <w:uiPriority w:val="34"/>
    <w:qFormat/>
    <w:rsid w:val="00D72D70"/>
    <w:pPr>
      <w:ind w:firstLineChars="200" w:firstLine="420"/>
    </w:pPr>
  </w:style>
  <w:style w:type="character" w:customStyle="1" w:styleId="fontstyle01">
    <w:name w:val="fontstyle01"/>
    <w:basedOn w:val="a0"/>
    <w:rsid w:val="00B80B4F"/>
    <w:rPr>
      <w:rFonts w:ascii="TimesNewRoman" w:hAnsi="TimesNewRoman" w:hint="default"/>
      <w:b w:val="0"/>
      <w:bCs w:val="0"/>
      <w:i w:val="0"/>
      <w:iCs w:val="0"/>
      <w:color w:val="000000"/>
      <w:sz w:val="22"/>
      <w:szCs w:val="22"/>
    </w:rPr>
  </w:style>
  <w:style w:type="character" w:styleId="a6">
    <w:name w:val="annotation reference"/>
    <w:basedOn w:val="a0"/>
    <w:uiPriority w:val="99"/>
    <w:semiHidden/>
    <w:unhideWhenUsed/>
    <w:rsid w:val="00236192"/>
    <w:rPr>
      <w:sz w:val="16"/>
      <w:szCs w:val="16"/>
    </w:rPr>
  </w:style>
  <w:style w:type="paragraph" w:styleId="a7">
    <w:name w:val="annotation text"/>
    <w:basedOn w:val="a"/>
    <w:link w:val="Char1"/>
    <w:uiPriority w:val="99"/>
    <w:semiHidden/>
    <w:unhideWhenUsed/>
    <w:rsid w:val="00236192"/>
    <w:rPr>
      <w:sz w:val="20"/>
      <w:szCs w:val="20"/>
    </w:rPr>
  </w:style>
  <w:style w:type="character" w:customStyle="1" w:styleId="Char1">
    <w:name w:val="批注文字 Char"/>
    <w:basedOn w:val="a0"/>
    <w:link w:val="a7"/>
    <w:uiPriority w:val="99"/>
    <w:semiHidden/>
    <w:rsid w:val="00236192"/>
    <w:rPr>
      <w:sz w:val="20"/>
      <w:szCs w:val="20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236192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236192"/>
    <w:rPr>
      <w:b/>
      <w:bCs/>
      <w:sz w:val="20"/>
      <w:szCs w:val="20"/>
    </w:rPr>
  </w:style>
  <w:style w:type="paragraph" w:styleId="a9">
    <w:name w:val="Balloon Text"/>
    <w:basedOn w:val="a"/>
    <w:link w:val="Char3"/>
    <w:uiPriority w:val="99"/>
    <w:semiHidden/>
    <w:unhideWhenUsed/>
    <w:rsid w:val="00236192"/>
    <w:rPr>
      <w:rFonts w:ascii="Microsoft YaHei UI" w:eastAsia="Microsoft YaHei UI"/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236192"/>
    <w:rPr>
      <w:rFonts w:ascii="Microsoft YaHei UI" w:eastAsia="Microsoft YaHei UI"/>
      <w:sz w:val="18"/>
      <w:szCs w:val="18"/>
    </w:rPr>
  </w:style>
  <w:style w:type="table" w:styleId="aa">
    <w:name w:val="Table Grid"/>
    <w:basedOn w:val="a1"/>
    <w:uiPriority w:val="39"/>
    <w:rsid w:val="00F748E4"/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803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9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548</TotalTime>
  <Pages>2</Pages>
  <Words>351</Words>
  <Characters>2001</Characters>
  <Application>Microsoft Office Word</Application>
  <DocSecurity>0</DocSecurity>
  <Lines>16</Lines>
  <Paragraphs>4</Paragraphs>
  <ScaleCrop>false</ScaleCrop>
  <Company/>
  <LinksUpToDate>false</LinksUpToDate>
  <CharactersWithSpaces>2348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wzhangjack</dc:creator>
  <cp:keywords/>
  <dc:description/>
  <cp:lastModifiedBy>wzhangjack</cp:lastModifiedBy>
  <cp:revision>150</cp:revision>
  <dcterms:created xsi:type="dcterms:W3CDTF">2018-10-19T02:43:00Z</dcterms:created>
  <dcterms:modified xsi:type="dcterms:W3CDTF">2019-08-25T10:29:00Z</dcterms:modified>
</cp:coreProperties>
</file>